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B" w:rsidRDefault="00F4799B" w:rsidP="00515E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51F" w:rsidRDefault="00F415DB" w:rsidP="00515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="00744B2F"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 </w:instrText>
      </w:r>
      <w:r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="001748E8"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№ </w:t>
      </w:r>
      <w:r w:rsidR="001E00E0" w:rsidRPr="001E00E0">
        <w:rPr>
          <w:rFonts w:ascii="Times New Roman" w:hAnsi="Times New Roman"/>
          <w:sz w:val="24"/>
          <w:szCs w:val="24"/>
        </w:rPr>
        <w:t>_________________</w:t>
      </w:r>
    </w:p>
    <w:p w:rsidR="00F4799B" w:rsidRPr="001E00E0" w:rsidRDefault="00F4799B" w:rsidP="00515E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DD5" w:rsidRDefault="00AB5DD5" w:rsidP="005762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7ADD" w:rsidRDefault="00B47ADD" w:rsidP="005762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799B" w:rsidRPr="00245393" w:rsidRDefault="00F4799B" w:rsidP="005762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4799B" w:rsidRPr="00245393" w:rsidSect="00AB75FA">
          <w:footerReference w:type="even" r:id="rId8"/>
          <w:footerReference w:type="default" r:id="rId9"/>
          <w:pgSz w:w="11906" w:h="16838" w:code="9"/>
          <w:pgMar w:top="709" w:right="567" w:bottom="851" w:left="1134" w:header="567" w:footer="567" w:gutter="0"/>
          <w:cols w:space="720"/>
          <w:docGrid w:linePitch="326"/>
        </w:sectPr>
      </w:pPr>
    </w:p>
    <w:p w:rsidR="00AB5DD5" w:rsidRPr="00245393" w:rsidRDefault="00AB5DD5" w:rsidP="005762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г. Новосибирск</w:t>
      </w:r>
    </w:p>
    <w:p w:rsidR="0087051F" w:rsidRPr="00245393" w:rsidRDefault="00FA3790" w:rsidP="00AB5DD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дата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______________ </w:t>
      </w:r>
      <w:r w:rsidR="00681D1C"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87051F" w:rsidRPr="00245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bookmarkEnd w:id="0"/>
    </w:p>
    <w:p w:rsidR="00AB5DD5" w:rsidRDefault="00AB5DD5" w:rsidP="0087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AB5DD5" w:rsidSect="00AB5DD5">
          <w:type w:val="continuous"/>
          <w:pgSz w:w="11906" w:h="16838" w:code="9"/>
          <w:pgMar w:top="1418" w:right="567" w:bottom="851" w:left="1134" w:header="567" w:footer="567" w:gutter="0"/>
          <w:cols w:num="2" w:space="720"/>
          <w:docGrid w:linePitch="326"/>
        </w:sectPr>
      </w:pPr>
    </w:p>
    <w:p w:rsidR="0087051F" w:rsidRDefault="0087051F" w:rsidP="0087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799B" w:rsidRPr="004C795D" w:rsidRDefault="00F4799B" w:rsidP="0087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1D1C" w:rsidRDefault="0087051F" w:rsidP="0087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5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 (НГТУ)</w:t>
      </w:r>
      <w:r w:rsidRPr="002453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«Исполнитель», в лице первого проректора </w:t>
      </w:r>
      <w:r w:rsidR="000A71D8">
        <w:rPr>
          <w:rFonts w:ascii="Times New Roman" w:eastAsia="Times New Roman" w:hAnsi="Times New Roman"/>
          <w:sz w:val="24"/>
          <w:szCs w:val="24"/>
          <w:lang w:eastAsia="ru-RU"/>
        </w:rPr>
        <w:t>Янпольского В.В.</w:t>
      </w:r>
      <w:r w:rsidRPr="0087051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доверенности № 1</w:t>
      </w:r>
      <w:r w:rsidR="006B7535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  <w:r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A71D8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681D1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7D28E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81D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28ED">
        <w:rPr>
          <w:rFonts w:ascii="Times New Roman" w:eastAsia="Times New Roman" w:hAnsi="Times New Roman"/>
          <w:sz w:val="24"/>
          <w:szCs w:val="24"/>
          <w:lang w:eastAsia="ru-RU"/>
        </w:rPr>
        <w:t xml:space="preserve"> г., с одной стороны, </w:t>
      </w:r>
    </w:p>
    <w:p w:rsidR="0087051F" w:rsidRPr="0087051F" w:rsidRDefault="007D28ED" w:rsidP="0087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041BE" w:rsidRPr="00A04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0E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="00C02993" w:rsidRPr="00AB75F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81D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0F54" w:rsidRPr="0087051F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="00C50F54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C50F54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C50F54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</w:t>
      </w:r>
      <w:r w:rsidR="0097217C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="001E00E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681D1C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Устава, </w:t>
      </w:r>
      <w:r w:rsidR="00681D1C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оказания услуг, именуемый в дальнейшем </w:t>
      </w:r>
      <w:r w:rsidR="0087051F" w:rsidRPr="0087051F">
        <w:rPr>
          <w:rFonts w:ascii="Times New Roman" w:eastAsia="Times New Roman" w:hAnsi="Times New Roman"/>
          <w:sz w:val="24"/>
          <w:szCs w:val="24"/>
          <w:lang w:eastAsia="ru-RU"/>
        </w:rPr>
        <w:t>«Договор», о нижеследующем:</w:t>
      </w:r>
    </w:p>
    <w:p w:rsidR="0087051F" w:rsidRPr="0087051F" w:rsidRDefault="0087051F" w:rsidP="008705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51F" w:rsidRPr="0015212F" w:rsidRDefault="0087051F" w:rsidP="00E72F39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A5614B" w:rsidRPr="0087051F" w:rsidRDefault="00A5614B" w:rsidP="008705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D17" w:rsidRPr="00747E0F" w:rsidRDefault="00BB1D17" w:rsidP="00245393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051F">
        <w:rPr>
          <w:rFonts w:ascii="Times New Roman" w:hAnsi="Times New Roman"/>
          <w:sz w:val="24"/>
          <w:szCs w:val="24"/>
        </w:rPr>
        <w:t xml:space="preserve">Исполнитель обязуется оказать Заказчику </w:t>
      </w:r>
      <w:r w:rsidRPr="0087051F">
        <w:rPr>
          <w:rFonts w:ascii="Times New Roman" w:hAnsi="Times New Roman"/>
          <w:b/>
          <w:sz w:val="24"/>
          <w:szCs w:val="24"/>
        </w:rPr>
        <w:t xml:space="preserve">услуги по </w:t>
      </w:r>
      <w:r>
        <w:rPr>
          <w:rFonts w:ascii="Times New Roman" w:hAnsi="Times New Roman"/>
          <w:b/>
          <w:sz w:val="24"/>
          <w:szCs w:val="24"/>
        </w:rPr>
        <w:t xml:space="preserve">организации проведения видеосъемки в НГТУ </w:t>
      </w:r>
      <w:r w:rsidRPr="00E2673A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5632">
        <w:rPr>
          <w:rFonts w:ascii="Times New Roman" w:hAnsi="Times New Roman"/>
          <w:sz w:val="24"/>
          <w:szCs w:val="24"/>
        </w:rPr>
        <w:t>техническому заданию</w:t>
      </w:r>
      <w:r w:rsidRPr="00E2673A"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Приложение №</w:t>
      </w:r>
      <w:r w:rsidRPr="00D217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87051F">
        <w:rPr>
          <w:rFonts w:ascii="Times New Roman" w:hAnsi="Times New Roman"/>
          <w:sz w:val="24"/>
          <w:szCs w:val="24"/>
        </w:rPr>
        <w:t xml:space="preserve">, именуемые в дальнейшем «Услуги», а Заказчик обязуется принять и оплатить надлежаще оказанные Услуги на условиях </w:t>
      </w:r>
      <w:r w:rsidRPr="00274AB8">
        <w:rPr>
          <w:rFonts w:ascii="Times New Roman" w:hAnsi="Times New Roman" w:cs="Times New Roman"/>
          <w:sz w:val="24"/>
          <w:szCs w:val="24"/>
        </w:rPr>
        <w:t>установленных настоящим Договором</w:t>
      </w:r>
      <w:r w:rsidRPr="0087051F">
        <w:rPr>
          <w:rFonts w:ascii="Times New Roman" w:hAnsi="Times New Roman"/>
          <w:sz w:val="24"/>
          <w:szCs w:val="24"/>
        </w:rPr>
        <w:t>.</w:t>
      </w:r>
      <w:r w:rsidRPr="00653AD2">
        <w:rPr>
          <w:rFonts w:ascii="Times New Roman" w:hAnsi="Times New Roman"/>
          <w:sz w:val="24"/>
          <w:szCs w:val="24"/>
        </w:rPr>
        <w:t xml:space="preserve"> </w:t>
      </w:r>
      <w:r w:rsidRPr="00747E0F">
        <w:rPr>
          <w:rFonts w:ascii="Times New Roman" w:hAnsi="Times New Roman" w:cs="Times New Roman"/>
          <w:sz w:val="24"/>
          <w:szCs w:val="24"/>
        </w:rPr>
        <w:t xml:space="preserve">Перечень Услуг, оказываемых в рамках настоящего </w:t>
      </w:r>
      <w:r w:rsidRPr="00C06B5C">
        <w:rPr>
          <w:rFonts w:ascii="Times New Roman" w:hAnsi="Times New Roman" w:cs="Times New Roman"/>
          <w:sz w:val="24"/>
          <w:szCs w:val="24"/>
        </w:rPr>
        <w:t xml:space="preserve">Договора, приведены в Приложении </w:t>
      </w:r>
      <w:r w:rsidRPr="00C06B5C">
        <w:rPr>
          <w:rFonts w:ascii="Times New Roman" w:hAnsi="Times New Roman"/>
          <w:sz w:val="24"/>
          <w:szCs w:val="24"/>
        </w:rPr>
        <w:t xml:space="preserve">№ 1, Приложение № 2 </w:t>
      </w:r>
      <w:r w:rsidRPr="00C06B5C">
        <w:rPr>
          <w:rFonts w:ascii="Times New Roman" w:hAnsi="Times New Roman" w:cs="Times New Roman"/>
          <w:sz w:val="24"/>
          <w:szCs w:val="24"/>
        </w:rPr>
        <w:t>к настоящему Договору, являющиеся его неотъемлемой частью.</w:t>
      </w:r>
    </w:p>
    <w:p w:rsidR="0087051F" w:rsidRPr="00E72F39" w:rsidRDefault="001748E8" w:rsidP="006D1064">
      <w:pPr>
        <w:pStyle w:val="aa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оказания услуги </w:t>
      </w:r>
      <w:r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680466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1CF1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E0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  <w:r w:rsidR="00D71CF1" w:rsidRPr="00FA3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B2081E" w:rsidRPr="00FA3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00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</w:t>
      </w:r>
      <w:r w:rsidR="00AB75FA" w:rsidRPr="00FA3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081E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AB75FA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B2081E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bookmarkStart w:id="1" w:name="дата_окончания"/>
      <w:r w:rsidR="00A94CBC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E00E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="00A94CBC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B2081E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00E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  <w:r w:rsidR="00A94CBC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AB75FA"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A3790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bookmarkEnd w:id="1"/>
    </w:p>
    <w:p w:rsidR="00BB1D17" w:rsidRPr="00E72F39" w:rsidRDefault="00BB1D17" w:rsidP="00E72F39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Время оказания Услуг согласовано Сторонами в п. 3.3.2. настоящего Договора.</w:t>
      </w:r>
    </w:p>
    <w:p w:rsidR="0087051F" w:rsidRPr="0087051F" w:rsidRDefault="0087051F" w:rsidP="0087051F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51F" w:rsidRPr="0015212F" w:rsidRDefault="0087051F" w:rsidP="00E72F39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УСЛУГ. ПОРЯДОК РАСЧЕТОВ</w:t>
      </w:r>
    </w:p>
    <w:p w:rsidR="001748E8" w:rsidRPr="0087051F" w:rsidRDefault="001748E8" w:rsidP="00E72F39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393" w:rsidRDefault="0087051F" w:rsidP="00245393">
      <w:pPr>
        <w:pStyle w:val="aa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Цена Услуг, указан</w:t>
      </w:r>
      <w:r w:rsidRPr="00515E7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н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ых в п.1.1, </w:t>
      </w:r>
      <w:r w:rsidR="00B963A8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B963A8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согласована </w:t>
      </w:r>
      <w:r w:rsidR="00B963A8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B963A8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0E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</w:t>
      </w:r>
      <w:r w:rsidR="00B963A8" w:rsidRPr="002453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1E00E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</w:t>
      </w:r>
      <w:r w:rsidR="00B963A8" w:rsidRPr="0024539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B963A8" w:rsidRPr="00245393">
        <w:rPr>
          <w:rFonts w:ascii="Times New Roman" w:hAnsi="Times New Roman"/>
          <w:sz w:val="24"/>
          <w:szCs w:val="24"/>
        </w:rPr>
        <w:t xml:space="preserve"> руб. 00 коп. в.</w:t>
      </w:r>
      <w:r w:rsidR="00B963A8" w:rsidRPr="00245393">
        <w:rPr>
          <w:rFonts w:ascii="Times New Roman" w:eastAsia="Times New Roman" w:hAnsi="Times New Roman"/>
          <w:sz w:val="24"/>
          <w:szCs w:val="24"/>
          <w:lang w:eastAsia="ru-RU"/>
        </w:rPr>
        <w:t xml:space="preserve">т.ч. НДС </w:t>
      </w:r>
      <w:r w:rsidR="00B963A8">
        <w:rPr>
          <w:rFonts w:ascii="Times New Roman" w:eastAsia="Times New Roman" w:hAnsi="Times New Roman"/>
          <w:sz w:val="24"/>
          <w:szCs w:val="24"/>
          <w:lang w:eastAsia="ru-RU"/>
        </w:rPr>
        <w:t xml:space="preserve">20 % – </w:t>
      </w:r>
      <w:r w:rsidR="001E00E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963A8" w:rsidRPr="007462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E00E0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963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</w:t>
      </w:r>
      <w:r w:rsidR="00B963A8" w:rsidRPr="007462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96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ADA" w:rsidRPr="00E72F39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 w:rsidR="00F36F1C"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425A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выполняются в соответствии с </w:t>
      </w:r>
      <w:r w:rsidR="0085563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E425A" w:rsidRPr="00E72F39">
        <w:rPr>
          <w:rFonts w:ascii="Times New Roman" w:eastAsia="Times New Roman" w:hAnsi="Times New Roman"/>
          <w:sz w:val="24"/>
          <w:szCs w:val="24"/>
          <w:lang w:eastAsia="ru-RU"/>
        </w:rPr>
        <w:t>ехническим заданием (</w:t>
      </w:r>
      <w:r w:rsidR="00682ADA" w:rsidRPr="00E72F39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  <w:r w:rsidR="00BE425A" w:rsidRPr="00E72F3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45393" w:rsidRPr="00245393" w:rsidRDefault="00245393" w:rsidP="00245393">
      <w:pPr>
        <w:pStyle w:val="aa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393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Услуг производится Заказчиком путем внесения денежных средств в кассу Исполнителя или безналичным переводом на расчетный счет Исполнителя в </w:t>
      </w:r>
      <w:r w:rsidRPr="00245393">
        <w:rPr>
          <w:rFonts w:ascii="Times New Roman" w:hAnsi="Times New Roman"/>
          <w:sz w:val="24"/>
          <w:szCs w:val="24"/>
        </w:rPr>
        <w:t>сумме, указанной в п. 2.1 настоящего Договора,</w:t>
      </w:r>
      <w:r w:rsidRPr="00245393">
        <w:rPr>
          <w:sz w:val="24"/>
          <w:szCs w:val="24"/>
        </w:rPr>
        <w:t xml:space="preserve"> </w:t>
      </w:r>
      <w:r w:rsidRPr="0024539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20 (двадцатого) числа месяца, следующего за отчетным за фактически использованное время на основании подписанного </w:t>
      </w:r>
      <w:bookmarkStart w:id="2" w:name="_GoBack"/>
      <w:bookmarkEnd w:id="2"/>
      <w:r w:rsidRPr="00245393">
        <w:rPr>
          <w:rFonts w:ascii="Times New Roman" w:eastAsia="Times New Roman" w:hAnsi="Times New Roman"/>
          <w:sz w:val="24"/>
          <w:szCs w:val="24"/>
          <w:lang w:eastAsia="ru-RU"/>
        </w:rPr>
        <w:t xml:space="preserve">обеими Сторонами акта оказанных услуг (Приложение №3). </w:t>
      </w:r>
    </w:p>
    <w:p w:rsidR="00BB1D17" w:rsidRPr="006871FB" w:rsidRDefault="00BB1D17" w:rsidP="00245393">
      <w:pPr>
        <w:pStyle w:val="aa"/>
        <w:numPr>
          <w:ilvl w:val="1"/>
          <w:numId w:val="10"/>
        </w:numPr>
        <w:tabs>
          <w:tab w:val="left" w:pos="851"/>
        </w:tabs>
        <w:suppressAutoHyphens/>
        <w:overflowPunct w:val="0"/>
        <w:autoSpaceDE w:val="0"/>
        <w:spacing w:after="0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1FB">
        <w:rPr>
          <w:rFonts w:ascii="Times New Roman" w:hAnsi="Times New Roman"/>
          <w:sz w:val="24"/>
          <w:szCs w:val="24"/>
        </w:rPr>
        <w:t>Акт сдачи-приёмки оказанных Услуг составляется в двух экземплярах, по одному экземпляру каждой из сторон договора.</w:t>
      </w:r>
    </w:p>
    <w:p w:rsidR="0087051F" w:rsidRPr="00E72F39" w:rsidRDefault="0087051F" w:rsidP="00E72F39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Цена Договора является твердой и не подлежит изменению в период действия Договора</w:t>
      </w:r>
      <w:r w:rsidR="006732F2"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051F" w:rsidRPr="00E72F39" w:rsidRDefault="0087051F" w:rsidP="00E72F39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Суммы, уплаченные за надлежаще оказанные Услуги, возвра</w:t>
      </w:r>
      <w:r w:rsidR="0057620D" w:rsidRPr="00E72F39">
        <w:rPr>
          <w:rFonts w:ascii="Times New Roman" w:eastAsia="Times New Roman" w:hAnsi="Times New Roman"/>
          <w:sz w:val="24"/>
          <w:szCs w:val="24"/>
          <w:lang w:eastAsia="ru-RU"/>
        </w:rPr>
        <w:t>ту не подлежат.</w:t>
      </w:r>
    </w:p>
    <w:p w:rsidR="0087051F" w:rsidRPr="00E72F39" w:rsidRDefault="0087051F" w:rsidP="00E72F39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Изменение стоимости Услуг производится по письменному соглашению сторон.</w:t>
      </w:r>
    </w:p>
    <w:p w:rsidR="0087051F" w:rsidRPr="00E72F39" w:rsidRDefault="0087051F" w:rsidP="00E72F39">
      <w:pPr>
        <w:pStyle w:val="a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В случае несогласия Заказчика с изменением стоимости Услуг Исполнитель имеет право расторгнуть Договор в одностороннем порядке.</w:t>
      </w:r>
    </w:p>
    <w:p w:rsidR="0087051F" w:rsidRPr="0087051F" w:rsidRDefault="0087051F" w:rsidP="008705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8ED" w:rsidRPr="0015212F" w:rsidRDefault="007D28ED" w:rsidP="00E72F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840A32" w:rsidRPr="00840A32" w:rsidRDefault="00840A32" w:rsidP="008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8ED" w:rsidRPr="00E72F39" w:rsidRDefault="007D28ED" w:rsidP="00E72F3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Заказчик обязуется:</w:t>
      </w:r>
    </w:p>
    <w:p w:rsidR="007D28ED" w:rsidRPr="00E72F39" w:rsidRDefault="007D28ED" w:rsidP="00E72F3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Вносить плату за Услуги в соответствии с Договором.</w:t>
      </w:r>
    </w:p>
    <w:p w:rsidR="007D28ED" w:rsidRPr="00E72F39" w:rsidRDefault="007D28ED" w:rsidP="006871F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="00F36F1C" w:rsidRPr="00E72F39">
        <w:rPr>
          <w:rFonts w:ascii="Times New Roman" w:eastAsia="Times New Roman" w:hAnsi="Times New Roman"/>
          <w:sz w:val="24"/>
          <w:szCs w:val="24"/>
          <w:lang w:eastAsia="ru-RU"/>
        </w:rPr>
        <w:t>видеостудию НГТУ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видеосъемки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предметом Договора и его функциональным назначением.</w:t>
      </w:r>
    </w:p>
    <w:p w:rsidR="007D28ED" w:rsidRPr="00E72F39" w:rsidRDefault="007D28ED" w:rsidP="00E72F3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внутреннего распорядка, технику безопасности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28ED" w:rsidRPr="00E72F39" w:rsidRDefault="007D28ED" w:rsidP="006871F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ответственного специалиста для контроля при пользовании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видеооборудования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8ED" w:rsidRPr="00E72F39" w:rsidRDefault="007D28ED" w:rsidP="006871F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Нести материальную ответственность за ущерб, причиненный имуществу Исполнителя (при наличии вины Заказчика).</w:t>
      </w:r>
    </w:p>
    <w:p w:rsidR="007D28ED" w:rsidRPr="00E72F39" w:rsidRDefault="007D28ED" w:rsidP="006871F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использовать технические средства, инвентарь, которые могут нанести материальный ущерб 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>видеооборудованию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28ED" w:rsidRPr="00E72F39" w:rsidRDefault="007D28ED" w:rsidP="00E72F3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Заказчик имеет право:</w:t>
      </w:r>
    </w:p>
    <w:p w:rsidR="007D28ED" w:rsidRPr="00E72F39" w:rsidRDefault="007D28ED" w:rsidP="00E72F3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Отказаться от приемки и оплаты ненадлежаще оказанных Услуг.</w:t>
      </w:r>
    </w:p>
    <w:p w:rsidR="007D28ED" w:rsidRPr="00E72F39" w:rsidRDefault="007D28ED" w:rsidP="00E72F3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Требовать устранения недостатков ненадлежаще оказанных Услуг.</w:t>
      </w:r>
    </w:p>
    <w:p w:rsidR="007D28ED" w:rsidRPr="00E72F39" w:rsidRDefault="007D28ED" w:rsidP="00E72F3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обязуется:</w:t>
      </w:r>
    </w:p>
    <w:p w:rsidR="007D28ED" w:rsidRPr="00E72F39" w:rsidRDefault="007D28ED" w:rsidP="00515E7B">
      <w:pPr>
        <w:pStyle w:val="aa"/>
        <w:numPr>
          <w:ilvl w:val="2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Оказать </w:t>
      </w:r>
      <w:r w:rsidR="00E2673A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в соответствии с </w:t>
      </w:r>
      <w:r w:rsidR="00855632">
        <w:rPr>
          <w:rFonts w:ascii="Times New Roman" w:eastAsia="Times New Roman" w:hAnsi="Times New Roman"/>
          <w:sz w:val="24"/>
          <w:szCs w:val="24"/>
          <w:lang w:eastAsia="ru-RU"/>
        </w:rPr>
        <w:t>техническим заданием</w:t>
      </w:r>
      <w:r w:rsidR="00682ADA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 (Приложение №</w:t>
      </w:r>
      <w:r w:rsidR="00E2673A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400F5B"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 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855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>Новосибирск, пр. К. Маркса, 20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6642" w:rsidRPr="00103389" w:rsidRDefault="00256642" w:rsidP="00515E7B">
      <w:pPr>
        <w:pStyle w:val="aa"/>
        <w:numPr>
          <w:ilvl w:val="2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Заказчику доступ в студию </w:t>
      </w:r>
      <w:r w:rsidRPr="00103389">
        <w:rPr>
          <w:rFonts w:ascii="Times New Roman" w:hAnsi="Times New Roman"/>
          <w:sz w:val="24"/>
          <w:szCs w:val="24"/>
        </w:rPr>
        <w:t xml:space="preserve">для получения Услуги: </w:t>
      </w:r>
      <w:r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6642" w:rsidRPr="00103389" w:rsidRDefault="00B47ADD" w:rsidP="00515E7B">
      <w:pPr>
        <w:pStyle w:val="a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понедельника </w:t>
      </w:r>
      <w:r w:rsidR="00256642"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субботу – </w:t>
      </w:r>
      <w:r w:rsidR="00256642" w:rsidRPr="00103389">
        <w:rPr>
          <w:rFonts w:ascii="Times New Roman" w:hAnsi="Times New Roman"/>
          <w:sz w:val="24"/>
          <w:szCs w:val="24"/>
        </w:rPr>
        <w:t>с 9:00 до 18:00.</w:t>
      </w:r>
    </w:p>
    <w:p w:rsidR="007D28ED" w:rsidRPr="00103389" w:rsidRDefault="007D28ED" w:rsidP="00515E7B">
      <w:pPr>
        <w:pStyle w:val="aa"/>
        <w:numPr>
          <w:ilvl w:val="2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представителям Заказчика доступ в </w:t>
      </w:r>
      <w:r w:rsidR="000A71D8" w:rsidRPr="00103389">
        <w:rPr>
          <w:rFonts w:ascii="Times New Roman" w:eastAsia="Times New Roman" w:hAnsi="Times New Roman"/>
          <w:sz w:val="24"/>
          <w:szCs w:val="24"/>
          <w:lang w:eastAsia="ru-RU"/>
        </w:rPr>
        <w:t>НГТУ</w:t>
      </w:r>
      <w:r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часы </w:t>
      </w:r>
      <w:r w:rsidR="000A71D8" w:rsidRPr="00103389">
        <w:rPr>
          <w:rFonts w:ascii="Times New Roman" w:eastAsia="Times New Roman" w:hAnsi="Times New Roman"/>
          <w:sz w:val="24"/>
          <w:szCs w:val="24"/>
          <w:lang w:eastAsia="ru-RU"/>
        </w:rPr>
        <w:t>видеосъемки</w:t>
      </w:r>
      <w:r w:rsidRPr="001033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D28ED" w:rsidRDefault="007D28ED" w:rsidP="00515E7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Устранять неисправности, поломки, последствия аварий коммуникаций за свой счет, если они произошли не по вине Заказчика.</w:t>
      </w:r>
    </w:p>
    <w:p w:rsidR="007D28ED" w:rsidRPr="00E72F39" w:rsidRDefault="007D28ED" w:rsidP="00E72F3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Исполнитель имеет право:</w:t>
      </w:r>
    </w:p>
    <w:p w:rsidR="0087051F" w:rsidRPr="00E72F39" w:rsidRDefault="007D28ED" w:rsidP="00515E7B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Проверять порядок использования Заказчиком </w:t>
      </w:r>
      <w:r w:rsidR="000A71D8" w:rsidRPr="00E72F39">
        <w:rPr>
          <w:rFonts w:ascii="Times New Roman" w:eastAsia="Times New Roman" w:hAnsi="Times New Roman"/>
          <w:sz w:val="24"/>
          <w:szCs w:val="24"/>
          <w:lang w:eastAsia="ru-RU"/>
        </w:rPr>
        <w:t>видеооборудования</w:t>
      </w: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выполнения им прочих договорных обязательств.</w:t>
      </w:r>
    </w:p>
    <w:p w:rsidR="00F36F1C" w:rsidRPr="0087051F" w:rsidRDefault="00F36F1C" w:rsidP="007D2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7051F" w:rsidRPr="0015212F" w:rsidRDefault="0087051F" w:rsidP="00E72F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1748E8" w:rsidRPr="0087051F" w:rsidRDefault="001748E8" w:rsidP="00870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72F39" w:rsidRPr="00C80378" w:rsidRDefault="00E72F39" w:rsidP="00E7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невыполнение или ненадлежащее выполнение условий Договора виновная сторона несет ответственность в соответствии с действующим законодательством, то есть возмещает потерпевшей стороне все действительные убытки (реальный ущерб).</w:t>
      </w:r>
    </w:p>
    <w:p w:rsidR="00E72F39" w:rsidRPr="00C80378" w:rsidRDefault="00E72F39" w:rsidP="00E7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4.2. В случае просрочки исполнения Исполнителем обязательств по оказанию Услуг, предусмотренных Договором, Заказчик вправе потребовать уплаты пени в размере одной трехсотой действующей на день уплаты пени ключевой ставки Центрального банка Российской Федерации от стоимости Услуги, оказание которой просрочено, за каждый день просрочки.</w:t>
      </w:r>
    </w:p>
    <w:p w:rsidR="00E72F39" w:rsidRPr="00C80378" w:rsidRDefault="00E72F39" w:rsidP="004F4C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4.3. В случае просрочки исполнения Заказчиком обязательств по оплате Услуг, предусмотренной Договором, Исполнитель вправе потребовать уплату пени в размере одной трехсотой действующей на день уплаты пени ключевой ставки Центрального банка Российской Федерации от стоимости Услуги за каждый день просрочки. </w:t>
      </w:r>
    </w:p>
    <w:p w:rsidR="00E72F39" w:rsidRPr="00C80378" w:rsidRDefault="00E72F39" w:rsidP="00E7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4.4. Сторона, не исполнившая обязательство по настоящему Договору, освобождается от ответственности, если докажет, что это было вызвано действиями непреодолимой силы, то есть форс-мажорными обстоятельствами.</w:t>
      </w:r>
    </w:p>
    <w:p w:rsidR="00E72F39" w:rsidRDefault="00E72F39" w:rsidP="00E7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037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4.5. Уплата пени не освобождает Стороны от исполнения обязательств по настоящему Договору или устранения нарушений.</w:t>
      </w:r>
    </w:p>
    <w:p w:rsidR="004F4CC9" w:rsidRPr="0015212F" w:rsidRDefault="004F4CC9" w:rsidP="00E72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7051F" w:rsidRPr="0015212F" w:rsidRDefault="0087051F" w:rsidP="00E72F39">
      <w:pPr>
        <w:pStyle w:val="aa"/>
        <w:numPr>
          <w:ilvl w:val="0"/>
          <w:numId w:val="10"/>
        </w:num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ПОРЯДОК РАЗРЕШЕНИЯ СПОРОВ</w:t>
      </w:r>
    </w:p>
    <w:p w:rsidR="00A5614B" w:rsidRPr="0015212F" w:rsidRDefault="00A5614B" w:rsidP="0087051F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051F" w:rsidRPr="00E72F39" w:rsidRDefault="0087051F" w:rsidP="000D1A40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sz w:val="24"/>
          <w:szCs w:val="24"/>
          <w:lang w:eastAsia="ru-RU"/>
        </w:rPr>
        <w:t>Разногласия, возникшие в процессе выполнения Договора, регулируются в претензионном порядке. Срок рассмотрения претензии – 10 дней со дня получения.</w:t>
      </w:r>
    </w:p>
    <w:p w:rsidR="00256642" w:rsidRPr="00E72F39" w:rsidRDefault="00256642" w:rsidP="000D1A40">
      <w:pPr>
        <w:pStyle w:val="aa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72F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Неурегулированные в претензионном порядке споры передаются на рассмотрение суда в соответствии с действующим законодательством РФ.</w:t>
      </w:r>
    </w:p>
    <w:p w:rsidR="0087051F" w:rsidRPr="0015212F" w:rsidRDefault="0087051F" w:rsidP="00870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051F" w:rsidRPr="0015212F" w:rsidRDefault="0087051F" w:rsidP="00886E67">
      <w:pPr>
        <w:pStyle w:val="aa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СРОК ДЕЙСТВИЯ. ПОРЯДОК ИЗМЕНЕНИЯ И РАСТОРЖЕНИЯ ДОГОВОРА</w:t>
      </w:r>
    </w:p>
    <w:p w:rsidR="004F4CC9" w:rsidRPr="004F4CC9" w:rsidRDefault="004F4CC9" w:rsidP="004F4CC9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256642" w:rsidRPr="004F4CC9" w:rsidRDefault="00256642" w:rsidP="004F4CC9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CC9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со дня подписания Сторонами и действует до выполнения сторонами своих обязательств по настоящему Договору.</w:t>
      </w:r>
    </w:p>
    <w:p w:rsidR="004F4CC9" w:rsidRDefault="0087051F" w:rsidP="004F4CC9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E67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Pr="004F4CC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досрочно по соглашению Сторон или в других случаях, предусмотренных законодательством РФ, не противоречащим условиям Договора.</w:t>
      </w:r>
      <w:r w:rsidR="004F4CC9" w:rsidRPr="004F4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12F" w:rsidRPr="0015212F" w:rsidRDefault="0015212F" w:rsidP="0015212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CC9" w:rsidRPr="0015212F" w:rsidRDefault="004F4CC9" w:rsidP="0015212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15212F" w:rsidRPr="0015212F" w:rsidRDefault="0015212F" w:rsidP="00152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F4CC9" w:rsidRPr="004F4CC9" w:rsidRDefault="004F4CC9" w:rsidP="004F4CC9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CC9">
        <w:rPr>
          <w:rFonts w:ascii="Times New Roman" w:eastAsia="Times New Roman" w:hAnsi="Times New Roman"/>
          <w:sz w:val="24"/>
          <w:szCs w:val="24"/>
          <w:lang w:eastAsia="ru-RU"/>
        </w:rPr>
        <w:t>Все изменения, дополнения к настоящему Договору действительны, если они оформлены в виде письменного соглашения к Договору и подписаны обеими Сторонами.</w:t>
      </w:r>
    </w:p>
    <w:p w:rsidR="004F4CC9" w:rsidRPr="004F4CC9" w:rsidRDefault="004F4CC9" w:rsidP="004F4CC9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CC9">
        <w:rPr>
          <w:rFonts w:ascii="Times New Roman" w:eastAsia="Times New Roman" w:hAnsi="Times New Roman"/>
          <w:sz w:val="24"/>
          <w:szCs w:val="24"/>
          <w:lang w:eastAsia="ru-RU"/>
        </w:rPr>
        <w:t>При выполнении настоящего Договора и в вопросах, не урегулированных Договором, Стороны руководствуются действующим законодательством РФ.</w:t>
      </w:r>
    </w:p>
    <w:p w:rsidR="00886E67" w:rsidRPr="004F4CC9" w:rsidRDefault="00886E67" w:rsidP="004F4CC9">
      <w:pPr>
        <w:pStyle w:val="aa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CC9"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юридического адреса или обслуживающего банка Стороны Договора обязаны в двухдневный срок уведомить об этом друг друга.</w:t>
      </w:r>
    </w:p>
    <w:p w:rsidR="00886E67" w:rsidRPr="00886E67" w:rsidRDefault="00886E67" w:rsidP="000D1A40">
      <w:pPr>
        <w:pStyle w:val="aa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E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составлен в 2 (двух) экземплярах, имеющих одинаковую юридическую силу.</w:t>
      </w:r>
    </w:p>
    <w:p w:rsidR="00886E67" w:rsidRPr="00886E67" w:rsidRDefault="00886E67" w:rsidP="000D1A40">
      <w:pPr>
        <w:pStyle w:val="aa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86E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Приложения, являются неотъемлемой частью настоящего Договора: </w:t>
      </w:r>
    </w:p>
    <w:p w:rsidR="00886E67" w:rsidRPr="002C3370" w:rsidRDefault="00886E67" w:rsidP="006B7535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3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Смета оказания услуг (Приложение № 1);</w:t>
      </w:r>
    </w:p>
    <w:p w:rsidR="00886E67" w:rsidRPr="002C3370" w:rsidRDefault="00855632" w:rsidP="006B7535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Техническое задание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86E67" w:rsidRPr="002C3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(Приложение № 2);</w:t>
      </w:r>
    </w:p>
    <w:p w:rsidR="00886E67" w:rsidRPr="002C3370" w:rsidRDefault="00886E67" w:rsidP="006B7535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C3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 сдачи-приемки (Приложение № 3).</w:t>
      </w:r>
    </w:p>
    <w:p w:rsidR="00A5614B" w:rsidRPr="0087051F" w:rsidRDefault="00A5614B" w:rsidP="008705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51F" w:rsidRPr="0015212F" w:rsidRDefault="0087051F" w:rsidP="00886E67">
      <w:pPr>
        <w:pStyle w:val="aa"/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15212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АДРЕСА И РЕКВИЗИТЫ СТОРОН</w:t>
      </w:r>
    </w:p>
    <w:p w:rsidR="00A5614B" w:rsidRPr="0087051F" w:rsidRDefault="00A5614B" w:rsidP="00870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tbl>
      <w:tblPr>
        <w:tblW w:w="9583" w:type="dxa"/>
        <w:jc w:val="center"/>
        <w:tblLook w:val="01E0"/>
      </w:tblPr>
      <w:tblGrid>
        <w:gridCol w:w="5245"/>
        <w:gridCol w:w="4338"/>
      </w:tblGrid>
      <w:tr w:rsidR="007D28ED" w:rsidRPr="00723EF6" w:rsidTr="00B67E08">
        <w:trPr>
          <w:jc w:val="center"/>
        </w:trPr>
        <w:tc>
          <w:tcPr>
            <w:tcW w:w="5245" w:type="dxa"/>
          </w:tcPr>
          <w:p w:rsidR="007D28ED" w:rsidRPr="00591942" w:rsidRDefault="007D28ED" w:rsidP="00312761">
            <w:pPr>
              <w:keepNext/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</w:pPr>
            <w:r w:rsidRPr="00591942"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  <w:t>ИСПОЛНИТЕЛЬ</w:t>
            </w:r>
            <w:r w:rsidR="00E564EC"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  <w:t>:</w:t>
            </w:r>
          </w:p>
          <w:p w:rsidR="007D28ED" w:rsidRPr="00591942" w:rsidRDefault="007D28ED" w:rsidP="0031276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D28ED" w:rsidRPr="00591942" w:rsidRDefault="007D28ED" w:rsidP="0049041B">
            <w:pPr>
              <w:spacing w:after="0" w:line="276" w:lineRule="auto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59194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НГТУ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630073, г. Новосибирск, пр.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Маркса, 20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ИНН 5404105174, КПП 540401001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УФК по Новосибирской области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(НГТУ л/с 20516У21090)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Банк: Сибирское ГУ Банка России г. Новосибирск//УФК по Новосибирской области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г. Новосибирск</w:t>
            </w:r>
          </w:p>
          <w:p w:rsidR="00B40A66" w:rsidRPr="00B40A66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БИК 015004950</w:t>
            </w:r>
          </w:p>
          <w:p w:rsidR="00B40A66" w:rsidRPr="00B40A66" w:rsidRDefault="006D1064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</w:t>
            </w:r>
            <w:r w:rsidR="00B40A66"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/сч 03214643000000015100</w:t>
            </w:r>
          </w:p>
          <w:p w:rsidR="00B40A66" w:rsidRPr="00B40A66" w:rsidRDefault="006D1064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к</w:t>
            </w:r>
            <w:r w:rsidR="00B40A66"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ор/сч 40102810445370000043</w:t>
            </w:r>
          </w:p>
          <w:p w:rsidR="007D28ED" w:rsidRDefault="00B40A6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B40A66">
              <w:rPr>
                <w:rFonts w:ascii="Times New Roman" w:eastAsia="Times New Roman" w:hAnsi="Times New Roman"/>
                <w:snapToGrid w:val="0"/>
                <w:lang w:eastAsia="ru-RU"/>
              </w:rPr>
              <w:t>ОГРН 1025401485010</w:t>
            </w:r>
          </w:p>
          <w:p w:rsidR="001C7736" w:rsidRDefault="001C7736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49041B" w:rsidRDefault="0049041B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7D28ED" w:rsidRPr="00591942" w:rsidRDefault="007D28ED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Первый проректор:</w:t>
            </w:r>
          </w:p>
          <w:p w:rsidR="007D28ED" w:rsidRPr="00591942" w:rsidRDefault="007D28ED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7D28ED" w:rsidRDefault="007D28ED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591942">
              <w:rPr>
                <w:rFonts w:ascii="Times New Roman" w:eastAsia="Times New Roman" w:hAnsi="Times New Roman"/>
                <w:lang w:eastAsia="ru-RU"/>
              </w:rPr>
              <w:t>________________</w:t>
            </w:r>
            <w:r w:rsidR="000A71D8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Янпольский</w:t>
            </w:r>
            <w:r w:rsidR="00A049B0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В.В.</w:t>
            </w:r>
          </w:p>
          <w:p w:rsidR="00E564EC" w:rsidRPr="00591942" w:rsidRDefault="00E564EC" w:rsidP="006871FB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М.П.</w:t>
            </w:r>
          </w:p>
        </w:tc>
        <w:tc>
          <w:tcPr>
            <w:tcW w:w="4338" w:type="dxa"/>
          </w:tcPr>
          <w:p w:rsidR="007D28ED" w:rsidRPr="00886E67" w:rsidRDefault="007D28ED" w:rsidP="00312761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86E67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ЗАКАЗЧИК</w:t>
            </w:r>
            <w:r w:rsidR="00E564EC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:</w:t>
            </w:r>
          </w:p>
          <w:p w:rsidR="007D28ED" w:rsidRPr="00C02993" w:rsidRDefault="007D28ED" w:rsidP="0031276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7217C" w:rsidRPr="00C02993" w:rsidRDefault="0097217C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97217C" w:rsidRPr="00C02993" w:rsidRDefault="001E00E0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E00E0" w:rsidRDefault="001E00E0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Pr="00C02993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Pr="00C02993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Pr="00C02993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Pr="00C02993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D5AA9" w:rsidRDefault="001D5AA9" w:rsidP="001D5AA9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________________________________</w:t>
            </w:r>
          </w:p>
          <w:p w:rsidR="001E00E0" w:rsidRDefault="001E00E0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1E00E0" w:rsidRDefault="001E00E0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1D5AA9" w:rsidRDefault="001D5AA9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C02993" w:rsidRDefault="001E00E0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___________________</w:t>
            </w:r>
            <w:r w:rsidR="00E564EC">
              <w:rPr>
                <w:rFonts w:ascii="Times New Roman" w:eastAsia="Times New Roman" w:hAnsi="Times New Roman"/>
                <w:snapToGrid w:val="0"/>
                <w:lang w:eastAsia="ru-RU"/>
              </w:rPr>
              <w:t>:</w:t>
            </w:r>
          </w:p>
          <w:p w:rsidR="00E564EC" w:rsidRDefault="00E564EC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  <w:p w:rsidR="007D28ED" w:rsidRDefault="007D28ED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02993">
              <w:rPr>
                <w:rFonts w:ascii="Times New Roman" w:eastAsia="Times New Roman" w:hAnsi="Times New Roman"/>
                <w:snapToGrid w:val="0"/>
                <w:lang w:eastAsia="ru-RU"/>
              </w:rPr>
              <w:t>________________</w:t>
            </w:r>
            <w:r w:rsidR="00312761" w:rsidRPr="00C0299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</w:t>
            </w:r>
            <w:r w:rsidR="001E00E0">
              <w:rPr>
                <w:rFonts w:ascii="Times New Roman" w:eastAsia="Times New Roman" w:hAnsi="Times New Roman"/>
                <w:snapToGrid w:val="0"/>
                <w:lang w:eastAsia="ru-RU"/>
              </w:rPr>
              <w:t>/______________</w:t>
            </w:r>
          </w:p>
          <w:p w:rsidR="00E564EC" w:rsidRPr="00C02993" w:rsidRDefault="00E564EC" w:rsidP="006871F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М.П.</w:t>
            </w:r>
          </w:p>
          <w:p w:rsidR="00B67E08" w:rsidRPr="00C02993" w:rsidRDefault="00B67E08" w:rsidP="00E564EC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C02993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           </w:t>
            </w:r>
          </w:p>
        </w:tc>
      </w:tr>
    </w:tbl>
    <w:p w:rsidR="003C7B6F" w:rsidRPr="009A00BD" w:rsidRDefault="00F36F1C" w:rsidP="003C7B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3C7B6F" w:rsidRPr="009A00BD">
        <w:rPr>
          <w:rFonts w:ascii="Times New Roman" w:hAnsi="Times New Roman"/>
          <w:b/>
          <w:sz w:val="24"/>
          <w:szCs w:val="24"/>
        </w:rPr>
        <w:t>Приложение №</w:t>
      </w:r>
      <w:r w:rsidR="00B6236A">
        <w:rPr>
          <w:rFonts w:ascii="Times New Roman" w:hAnsi="Times New Roman"/>
          <w:b/>
          <w:sz w:val="24"/>
          <w:szCs w:val="24"/>
        </w:rPr>
        <w:t xml:space="preserve"> </w:t>
      </w:r>
      <w:r w:rsidR="003C7B6F">
        <w:rPr>
          <w:rFonts w:ascii="Times New Roman" w:hAnsi="Times New Roman"/>
          <w:b/>
          <w:sz w:val="24"/>
          <w:szCs w:val="24"/>
        </w:rPr>
        <w:t>1</w:t>
      </w:r>
    </w:p>
    <w:p w:rsidR="003C7B6F" w:rsidRPr="00B963DD" w:rsidRDefault="003C7B6F" w:rsidP="003C7B6F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к Договору №                                                                                                            </w:t>
      </w:r>
      <w:r w:rsidR="00FA3790">
        <w:rPr>
          <w:rFonts w:ascii="Times New Roman" w:hAnsi="Times New Roman"/>
          <w:sz w:val="24"/>
          <w:szCs w:val="24"/>
        </w:rPr>
        <w:t xml:space="preserve">         </w:t>
      </w:r>
      <w:r w:rsidR="001E00E0">
        <w:rPr>
          <w:rFonts w:ascii="Times New Roman" w:hAnsi="Times New Roman"/>
          <w:sz w:val="24"/>
          <w:szCs w:val="24"/>
        </w:rPr>
        <w:t xml:space="preserve">           </w:t>
      </w:r>
    </w:p>
    <w:p w:rsidR="00FA3790" w:rsidRDefault="001E00E0" w:rsidP="001E00E0">
      <w:pPr>
        <w:tabs>
          <w:tab w:val="left" w:pos="8457"/>
        </w:tabs>
        <w:spacing w:after="0" w:line="360" w:lineRule="auto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от ______ 2024г.</w:t>
      </w:r>
    </w:p>
    <w:p w:rsidR="00303D4A" w:rsidRDefault="00303D4A" w:rsidP="00CB5F61">
      <w:pPr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CB5F61" w:rsidRPr="00303D4A" w:rsidRDefault="00CB5F61" w:rsidP="00CB5F61">
      <w:pPr>
        <w:spacing w:after="0" w:line="36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  <w:r w:rsidRPr="00303D4A"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  <w:t>Смета оказания услуг</w:t>
      </w:r>
    </w:p>
    <w:p w:rsidR="001E00E0" w:rsidRPr="00EC17E1" w:rsidRDefault="001E00E0" w:rsidP="001E00E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094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3068"/>
        <w:gridCol w:w="3183"/>
        <w:gridCol w:w="1739"/>
        <w:gridCol w:w="828"/>
        <w:gridCol w:w="1649"/>
      </w:tblGrid>
      <w:tr w:rsidR="001E00E0" w:rsidRPr="00C44ABA" w:rsidTr="003E44A1"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УСЛУГА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ОПИСАНИЕ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 xml:space="preserve">ЦЕНА ЗА ЕД., РУБ 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 w:rsidRPr="00C44ABA">
              <w:rPr>
                <w:rFonts w:ascii="Times New Roman" w:hAnsi="Times New Roman"/>
                <w:b/>
                <w:bCs/>
              </w:rPr>
              <w:t xml:space="preserve"> НДС)</w:t>
            </w:r>
          </w:p>
        </w:tc>
      </w:tr>
      <w:tr w:rsidR="001E00E0" w:rsidRPr="00C44ABA" w:rsidTr="003E44A1">
        <w:trPr>
          <w:trHeight w:val="687"/>
        </w:trPr>
        <w:tc>
          <w:tcPr>
            <w:tcW w:w="4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Запись в </w:t>
            </w:r>
            <w:r w:rsidRPr="00C44ABA">
              <w:rPr>
                <w:rFonts w:ascii="Times New Roman" w:hAnsi="Times New Roman"/>
                <w:b/>
              </w:rPr>
              <w:t xml:space="preserve">студии </w:t>
            </w:r>
            <w:r w:rsidRPr="00C44ABA">
              <w:rPr>
                <w:rFonts w:ascii="Times New Roman" w:hAnsi="Times New Roman"/>
                <w:b/>
                <w:lang w:val="en-US"/>
              </w:rPr>
              <w:t>Jalinga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(включая сопровождение технического специалиста)</w:t>
            </w:r>
          </w:p>
        </w:tc>
        <w:tc>
          <w:tcPr>
            <w:tcW w:w="3183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профессиональная </w:t>
            </w:r>
          </w:p>
          <w:p w:rsidR="001E00E0" w:rsidRPr="00C44ABA" w:rsidRDefault="001E00E0" w:rsidP="003E44A1">
            <w:pPr>
              <w:pStyle w:val="aa"/>
              <w:spacing w:before="60" w:after="60" w:line="20" w:lineRule="atLeast"/>
              <w:ind w:left="311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съёмочная студия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разрешение видео – </w:t>
            </w:r>
          </w:p>
          <w:p w:rsidR="001E00E0" w:rsidRPr="00C44ABA" w:rsidRDefault="001E00E0" w:rsidP="003E44A1">
            <w:pPr>
              <w:pStyle w:val="aa"/>
              <w:spacing w:before="60" w:after="60" w:line="20" w:lineRule="atLeast"/>
              <w:ind w:left="311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lang w:val="en-US"/>
              </w:rPr>
              <w:t>Full</w:t>
            </w:r>
            <w:r w:rsidRPr="00C44ABA">
              <w:rPr>
                <w:rFonts w:ascii="Times New Roman" w:hAnsi="Times New Roman"/>
              </w:rPr>
              <w:t xml:space="preserve"> </w:t>
            </w:r>
            <w:r w:rsidRPr="00C44ABA">
              <w:rPr>
                <w:rFonts w:ascii="Times New Roman" w:hAnsi="Times New Roman"/>
                <w:lang w:val="en-US"/>
              </w:rPr>
              <w:t>HD</w:t>
            </w:r>
            <w:r w:rsidRPr="00C44ABA">
              <w:rPr>
                <w:rFonts w:ascii="Times New Roman" w:hAnsi="Times New Roman"/>
              </w:rPr>
              <w:t xml:space="preserve"> (1920 </w:t>
            </w:r>
            <w:r w:rsidRPr="00C44ABA">
              <w:rPr>
                <w:rFonts w:ascii="Times New Roman" w:hAnsi="Times New Roman"/>
                <w:lang w:val="en-US"/>
              </w:rPr>
              <w:t>x</w:t>
            </w:r>
            <w:r w:rsidRPr="00C44ABA">
              <w:rPr>
                <w:rFonts w:ascii="Times New Roman" w:hAnsi="Times New Roman"/>
              </w:rPr>
              <w:t xml:space="preserve"> 1080)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качественный свет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качественный звук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суфлёр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презентёр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ознакоми</w:t>
            </w:r>
            <w:r w:rsidRPr="00C44ABA">
              <w:rPr>
                <w:rFonts w:ascii="Times New Roman" w:hAnsi="Times New Roman"/>
              </w:rPr>
              <w:softHyphen/>
              <w:t>тельный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час.</w:t>
            </w:r>
          </w:p>
        </w:tc>
        <w:tc>
          <w:tcPr>
            <w:tcW w:w="164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9C5AD3">
              <w:rPr>
                <w:rFonts w:ascii="Times New Roman" w:hAnsi="Times New Roman"/>
                <w:b/>
              </w:rPr>
              <w:t>бесплатно</w:t>
            </w:r>
          </w:p>
        </w:tc>
      </w:tr>
      <w:tr w:rsidR="001E00E0" w:rsidRPr="00C44ABA" w:rsidTr="003E44A1">
        <w:trPr>
          <w:trHeight w:val="687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2"/>
              </w:numPr>
              <w:spacing w:before="60" w:after="60" w:line="20" w:lineRule="atLeast"/>
              <w:ind w:left="179" w:hanging="179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</w:t>
            </w:r>
          </w:p>
        </w:tc>
      </w:tr>
      <w:tr w:rsidR="001E00E0" w:rsidRPr="00C44ABA" w:rsidTr="003E44A1">
        <w:trPr>
          <w:trHeight w:val="687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2"/>
              </w:numPr>
              <w:spacing w:before="60" w:after="60" w:line="20" w:lineRule="atLeast"/>
              <w:ind w:left="179" w:hanging="179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(от 10 часов)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</w:t>
            </w:r>
          </w:p>
        </w:tc>
      </w:tr>
      <w:tr w:rsidR="001E00E0" w:rsidRPr="00C44ABA" w:rsidTr="003E44A1">
        <w:trPr>
          <w:trHeight w:val="687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2"/>
              </w:numPr>
              <w:spacing w:before="60" w:after="60" w:line="20" w:lineRule="atLeast"/>
              <w:ind w:left="179" w:hanging="179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(от 40 часов)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2200</w:t>
            </w:r>
          </w:p>
        </w:tc>
      </w:tr>
      <w:tr w:rsidR="001E00E0" w:rsidRPr="00C44ABA" w:rsidTr="003E44A1">
        <w:trPr>
          <w:trHeight w:val="426"/>
        </w:trPr>
        <w:tc>
          <w:tcPr>
            <w:tcW w:w="475" w:type="dxa"/>
            <w:vMerge w:val="restart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Монтаж материалов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(записанных в студии Jalinga)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u w:val="single"/>
              </w:rPr>
            </w:pPr>
            <w:r w:rsidRPr="00C44ABA">
              <w:rPr>
                <w:rFonts w:ascii="Times New Roman" w:hAnsi="Times New Roman"/>
                <w:u w:val="single"/>
              </w:rPr>
              <w:t>быстрый монтаж</w:t>
            </w:r>
          </w:p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объединение отснятых фрагментов в единый файл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9C5AD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1E00E0" w:rsidRPr="00C44ABA" w:rsidTr="003E44A1">
        <w:trPr>
          <w:trHeight w:val="426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u w:val="single"/>
              </w:rPr>
            </w:pPr>
            <w:r w:rsidRPr="00C44ABA">
              <w:rPr>
                <w:rFonts w:ascii="Times New Roman" w:hAnsi="Times New Roman"/>
                <w:u w:val="single"/>
              </w:rPr>
              <w:t>сложный монтаж</w:t>
            </w:r>
          </w:p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добавление анимационных </w:t>
            </w:r>
            <w:r w:rsidRPr="00C44ABA">
              <w:rPr>
                <w:rFonts w:ascii="Times New Roman" w:hAnsi="Times New Roman"/>
              </w:rPr>
              <w:br/>
              <w:t>эффектов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</w:tr>
      <w:tr w:rsidR="001E00E0" w:rsidRPr="00C44ABA" w:rsidTr="003E44A1">
        <w:trPr>
          <w:trHeight w:val="687"/>
        </w:trPr>
        <w:tc>
          <w:tcPr>
            <w:tcW w:w="475" w:type="dxa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Подготовка презентации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(для записи в студии Jalinga)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создание файла–презентации на основе ваших материалов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слайд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1E00E0" w:rsidRPr="00C44ABA" w:rsidTr="003E44A1">
        <w:trPr>
          <w:trHeight w:val="113"/>
        </w:trPr>
        <w:tc>
          <w:tcPr>
            <w:tcW w:w="10942" w:type="dxa"/>
            <w:gridSpan w:val="6"/>
            <w:shd w:val="clear" w:color="auto" w:fill="C9C9C9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1E00E0" w:rsidRPr="00C44ABA" w:rsidTr="003E44A1">
        <w:trPr>
          <w:trHeight w:val="624"/>
        </w:trPr>
        <w:tc>
          <w:tcPr>
            <w:tcW w:w="475" w:type="dxa"/>
            <w:vMerge w:val="restart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Съемка на фоне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(включая сопровождение технического специалиста)</w:t>
            </w:r>
          </w:p>
        </w:tc>
        <w:tc>
          <w:tcPr>
            <w:tcW w:w="3183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разрешение видео – </w:t>
            </w:r>
          </w:p>
          <w:p w:rsidR="001E00E0" w:rsidRPr="00C44ABA" w:rsidRDefault="001E00E0" w:rsidP="003E44A1">
            <w:pPr>
              <w:pStyle w:val="aa"/>
              <w:spacing w:before="60" w:after="60" w:line="20" w:lineRule="atLeast"/>
              <w:ind w:left="311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lang w:val="en-US"/>
              </w:rPr>
              <w:t>Full</w:t>
            </w:r>
            <w:r w:rsidRPr="00C44ABA">
              <w:rPr>
                <w:rFonts w:ascii="Times New Roman" w:hAnsi="Times New Roman"/>
              </w:rPr>
              <w:t xml:space="preserve"> </w:t>
            </w:r>
            <w:r w:rsidRPr="00C44ABA">
              <w:rPr>
                <w:rFonts w:ascii="Times New Roman" w:hAnsi="Times New Roman"/>
                <w:lang w:val="en-US"/>
              </w:rPr>
              <w:t>HD</w:t>
            </w:r>
            <w:r w:rsidRPr="00C44ABA">
              <w:rPr>
                <w:rFonts w:ascii="Times New Roman" w:hAnsi="Times New Roman"/>
              </w:rPr>
              <w:t xml:space="preserve"> (1920 </w:t>
            </w:r>
            <w:r w:rsidRPr="00C44ABA">
              <w:rPr>
                <w:rFonts w:ascii="Times New Roman" w:hAnsi="Times New Roman"/>
                <w:lang w:val="en-US"/>
              </w:rPr>
              <w:t>x</w:t>
            </w:r>
            <w:r w:rsidRPr="00C44ABA">
              <w:rPr>
                <w:rFonts w:ascii="Times New Roman" w:hAnsi="Times New Roman"/>
              </w:rPr>
              <w:t xml:space="preserve"> 1080)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качественный свет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качественный звук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суфлёр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</w:rPr>
              <w:t>час.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2500</w:t>
            </w:r>
          </w:p>
        </w:tc>
      </w:tr>
      <w:tr w:rsidR="001E00E0" w:rsidRPr="00C44ABA" w:rsidTr="003E44A1">
        <w:trPr>
          <w:trHeight w:val="624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за 10 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(съёмочный день)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15800</w:t>
            </w:r>
          </w:p>
        </w:tc>
      </w:tr>
      <w:tr w:rsidR="001E00E0" w:rsidRPr="00C44ABA" w:rsidTr="003E44A1">
        <w:trPr>
          <w:trHeight w:val="624"/>
        </w:trPr>
        <w:tc>
          <w:tcPr>
            <w:tcW w:w="475" w:type="dxa"/>
            <w:vMerge w:val="restart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Монтаж материалов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i/>
              </w:rPr>
              <w:t>(записанных на фоне)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u w:val="single"/>
              </w:rPr>
            </w:pPr>
            <w:r w:rsidRPr="00C44ABA">
              <w:rPr>
                <w:rFonts w:ascii="Times New Roman" w:hAnsi="Times New Roman"/>
                <w:u w:val="single"/>
              </w:rPr>
              <w:t>быстрый монтаж</w:t>
            </w:r>
          </w:p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объединение отснятых фрагментов в единый файл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1E00E0" w:rsidRPr="00C44ABA" w:rsidTr="003E44A1">
        <w:trPr>
          <w:trHeight w:val="456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u w:val="single"/>
              </w:rPr>
            </w:pPr>
            <w:r w:rsidRPr="00C44ABA">
              <w:rPr>
                <w:rFonts w:ascii="Times New Roman" w:hAnsi="Times New Roman"/>
                <w:u w:val="single"/>
              </w:rPr>
              <w:t>сложный монтаж</w:t>
            </w:r>
          </w:p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highlight w:val="yellow"/>
              </w:rPr>
            </w:pPr>
            <w:r w:rsidRPr="00C44ABA">
              <w:rPr>
                <w:rFonts w:ascii="Times New Roman" w:hAnsi="Times New Roman"/>
              </w:rPr>
              <w:t xml:space="preserve">добавление анимационных </w:t>
            </w:r>
            <w:r w:rsidRPr="00C44ABA">
              <w:rPr>
                <w:rFonts w:ascii="Times New Roman" w:hAnsi="Times New Roman"/>
              </w:rPr>
              <w:br/>
              <w:t>эффектов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до 10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5 5</w:t>
            </w:r>
            <w:r w:rsidRPr="009C5AD3">
              <w:rPr>
                <w:rFonts w:ascii="Times New Roman" w:hAnsi="Times New Roman"/>
                <w:b/>
              </w:rPr>
              <w:t>00</w:t>
            </w:r>
          </w:p>
        </w:tc>
      </w:tr>
      <w:tr w:rsidR="001E00E0" w:rsidRPr="00C44ABA" w:rsidTr="003E44A1">
        <w:trPr>
          <w:trHeight w:val="456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(после 10 минут)</w:t>
            </w: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</w:tc>
      </w:tr>
      <w:tr w:rsidR="001E00E0" w:rsidRPr="00C44ABA" w:rsidTr="003E44A1">
        <w:trPr>
          <w:trHeight w:val="113"/>
        </w:trPr>
        <w:tc>
          <w:tcPr>
            <w:tcW w:w="10942" w:type="dxa"/>
            <w:gridSpan w:val="6"/>
            <w:shd w:val="clear" w:color="auto" w:fill="C9C9C9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1E00E0" w:rsidRPr="00C44ABA" w:rsidTr="003E44A1">
        <w:trPr>
          <w:trHeight w:val="278"/>
        </w:trPr>
        <w:tc>
          <w:tcPr>
            <w:tcW w:w="475" w:type="dxa"/>
            <w:vMerge w:val="restart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  <w:b/>
              </w:rPr>
              <w:t>Подготовка анимации для видео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2Д анимация</w:t>
            </w:r>
          </w:p>
        </w:tc>
        <w:tc>
          <w:tcPr>
            <w:tcW w:w="1739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сек.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1E00E0" w:rsidRPr="00C44ABA" w:rsidTr="003E44A1">
        <w:trPr>
          <w:trHeight w:val="278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3Д анимация</w:t>
            </w:r>
          </w:p>
        </w:tc>
        <w:tc>
          <w:tcPr>
            <w:tcW w:w="1739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5AD3">
              <w:rPr>
                <w:rFonts w:ascii="Times New Roman" w:hAnsi="Times New Roman"/>
                <w:b/>
              </w:rPr>
              <w:t>00</w:t>
            </w:r>
          </w:p>
        </w:tc>
      </w:tr>
      <w:tr w:rsidR="001E00E0" w:rsidRPr="00C44ABA" w:rsidTr="003E44A1">
        <w:trPr>
          <w:trHeight w:val="278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персонажная анимация</w:t>
            </w:r>
          </w:p>
        </w:tc>
        <w:tc>
          <w:tcPr>
            <w:tcW w:w="1739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5AD3">
              <w:rPr>
                <w:rFonts w:ascii="Times New Roman" w:hAnsi="Times New Roman"/>
                <w:b/>
              </w:rPr>
              <w:t>00</w:t>
            </w:r>
          </w:p>
        </w:tc>
      </w:tr>
      <w:tr w:rsidR="001E00E0" w:rsidRPr="00C44ABA" w:rsidTr="003E44A1">
        <w:trPr>
          <w:trHeight w:val="663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Отрисовка изображений для анимации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изображение с малым количеством деталей</w:t>
            </w:r>
          </w:p>
        </w:tc>
        <w:tc>
          <w:tcPr>
            <w:tcW w:w="1739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шт.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</w:tr>
      <w:tr w:rsidR="001E00E0" w:rsidRPr="00C44ABA" w:rsidTr="003E44A1">
        <w:trPr>
          <w:trHeight w:val="661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изображение с большим количеством деталей </w:t>
            </w:r>
          </w:p>
        </w:tc>
        <w:tc>
          <w:tcPr>
            <w:tcW w:w="1739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9C5AD3">
              <w:rPr>
                <w:rFonts w:ascii="Times New Roman" w:hAnsi="Times New Roman"/>
                <w:b/>
              </w:rPr>
              <w:t>00</w:t>
            </w:r>
          </w:p>
        </w:tc>
      </w:tr>
      <w:tr w:rsidR="001E00E0" w:rsidRPr="00C44ABA" w:rsidTr="003E44A1">
        <w:trPr>
          <w:trHeight w:val="661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изображение нарисованное с нуля</w:t>
            </w:r>
          </w:p>
        </w:tc>
        <w:tc>
          <w:tcPr>
            <w:tcW w:w="1739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</w:t>
            </w:r>
          </w:p>
        </w:tc>
      </w:tr>
      <w:tr w:rsidR="001E00E0" w:rsidRPr="00C44ABA" w:rsidTr="003E44A1">
        <w:trPr>
          <w:trHeight w:val="278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Создание заставки и концовки для видео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240" w:hanging="240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разработка персональной заставки/концовки для видео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240" w:hanging="240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звуковое сопровождение </w:t>
            </w:r>
            <w:r w:rsidRPr="00C44ABA">
              <w:rPr>
                <w:rFonts w:ascii="Times New Roman" w:hAnsi="Times New Roman"/>
              </w:rPr>
              <w:br/>
              <w:t>заставки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240" w:hanging="240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создание видеопереходов между главами видео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шт.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Pr="009C5AD3">
              <w:rPr>
                <w:rFonts w:ascii="Times New Roman" w:hAnsi="Times New Roman"/>
                <w:b/>
              </w:rPr>
              <w:t>00</w:t>
            </w:r>
          </w:p>
        </w:tc>
      </w:tr>
      <w:tr w:rsidR="001E00E0" w:rsidRPr="00C44ABA" w:rsidTr="003E44A1">
        <w:trPr>
          <w:trHeight w:val="113"/>
        </w:trPr>
        <w:tc>
          <w:tcPr>
            <w:tcW w:w="10942" w:type="dxa"/>
            <w:gridSpan w:val="6"/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1E00E0" w:rsidRPr="00C44ABA" w:rsidTr="003E44A1">
        <w:trPr>
          <w:trHeight w:val="432"/>
        </w:trPr>
        <w:tc>
          <w:tcPr>
            <w:tcW w:w="475" w:type="dxa"/>
            <w:vMerge w:val="restart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68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Запись голоса</w:t>
            </w:r>
          </w:p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 </w:t>
            </w:r>
            <w:r w:rsidRPr="00C44ABA">
              <w:rPr>
                <w:rFonts w:ascii="Times New Roman" w:hAnsi="Times New Roman"/>
                <w:i/>
              </w:rPr>
              <w:t>(включая сопровождение технического специалиста)</w:t>
            </w:r>
          </w:p>
        </w:tc>
        <w:tc>
          <w:tcPr>
            <w:tcW w:w="3183" w:type="dxa"/>
            <w:vMerge w:val="restart"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качественная запись звука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час.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9C5AD3">
              <w:rPr>
                <w:rFonts w:ascii="Times New Roman" w:hAnsi="Times New Roman"/>
                <w:b/>
                <w:szCs w:val="24"/>
              </w:rPr>
              <w:t>00</w:t>
            </w:r>
          </w:p>
        </w:tc>
      </w:tr>
      <w:tr w:rsidR="001E00E0" w:rsidRPr="00C44ABA" w:rsidTr="003E44A1">
        <w:trPr>
          <w:trHeight w:val="432"/>
        </w:trPr>
        <w:tc>
          <w:tcPr>
            <w:tcW w:w="475" w:type="dxa"/>
            <w:vMerge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vMerge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9C5AD3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</w:tr>
      <w:tr w:rsidR="001E00E0" w:rsidRPr="00C44ABA" w:rsidTr="003E44A1">
        <w:tc>
          <w:tcPr>
            <w:tcW w:w="475" w:type="dxa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Сведение звука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синхронизация записанного аудио с видеофрагментом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9C5AD3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9C5AD3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1E00E0" w:rsidRPr="00C44ABA" w:rsidTr="003E44A1">
        <w:tc>
          <w:tcPr>
            <w:tcW w:w="475" w:type="dxa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Обработка звука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удаление шума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удаление посторонних звуков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улучшение звучания голоса</w:t>
            </w:r>
          </w:p>
          <w:p w:rsidR="001E00E0" w:rsidRPr="00C44ABA" w:rsidRDefault="001E00E0" w:rsidP="003E44A1">
            <w:pPr>
              <w:pStyle w:val="aa"/>
              <w:numPr>
                <w:ilvl w:val="0"/>
                <w:numId w:val="3"/>
              </w:numPr>
              <w:spacing w:before="60" w:after="60" w:line="20" w:lineRule="atLeast"/>
              <w:ind w:left="311" w:hanging="284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добавление фоновой музыки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</w:t>
            </w:r>
            <w:r w:rsidRPr="009C5AD3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1E00E0" w:rsidRPr="00C44ABA" w:rsidTr="003E44A1">
        <w:tc>
          <w:tcPr>
            <w:tcW w:w="475" w:type="dxa"/>
            <w:tcBorders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Озвучка диктором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 xml:space="preserve">профессиональная озвучка текста 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мин.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9C5AD3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Cs w:val="24"/>
              </w:rPr>
              <w:t>48</w:t>
            </w:r>
            <w:r w:rsidRPr="009C5AD3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1E00E0" w:rsidRPr="00C44ABA" w:rsidTr="003E44A1">
        <w:trPr>
          <w:trHeight w:val="113"/>
        </w:trPr>
        <w:tc>
          <w:tcPr>
            <w:tcW w:w="109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1E00E0" w:rsidRPr="00C44ABA" w:rsidTr="003E44A1">
        <w:tc>
          <w:tcPr>
            <w:tcW w:w="4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44ABA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6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</w:rPr>
            </w:pPr>
            <w:r w:rsidRPr="00C44ABA">
              <w:rPr>
                <w:rFonts w:ascii="Times New Roman" w:hAnsi="Times New Roman"/>
                <w:b/>
              </w:rPr>
              <w:t>Аренда помещения</w:t>
            </w:r>
            <w:r w:rsidRPr="00C44ABA">
              <w:rPr>
                <w:rFonts w:ascii="Times New Roman" w:hAnsi="Times New Roman"/>
                <w:b/>
              </w:rPr>
              <w:br/>
              <w:t>видеостудии</w:t>
            </w:r>
          </w:p>
        </w:tc>
        <w:tc>
          <w:tcPr>
            <w:tcW w:w="3183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C44ABA">
              <w:rPr>
                <w:rFonts w:ascii="Times New Roman" w:hAnsi="Times New Roman"/>
              </w:rPr>
              <w:t>аренда помещения видео</w:t>
            </w:r>
            <w:r>
              <w:rPr>
                <w:rFonts w:ascii="Times New Roman" w:hAnsi="Times New Roman"/>
              </w:rPr>
              <w:t>-</w:t>
            </w:r>
            <w:r w:rsidRPr="00C44ABA">
              <w:rPr>
                <w:rFonts w:ascii="Times New Roman" w:hAnsi="Times New Roman"/>
              </w:rPr>
              <w:t>студии, без использования оборудования студии, а также без привлечения услуг технических специалистов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за 1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</w:rPr>
            </w:pPr>
            <w:r w:rsidRPr="00C44ABA">
              <w:rPr>
                <w:rFonts w:ascii="Times New Roman" w:hAnsi="Times New Roman"/>
              </w:rPr>
              <w:t>час.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1E00E0" w:rsidRPr="00C44ABA" w:rsidRDefault="001E00E0" w:rsidP="003E44A1">
            <w:pPr>
              <w:spacing w:before="60" w:after="60" w:line="20" w:lineRule="atLeast"/>
              <w:jc w:val="center"/>
              <w:rPr>
                <w:rFonts w:ascii="Times New Roman" w:hAnsi="Times New Roman"/>
                <w:b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2200</w:t>
            </w:r>
          </w:p>
        </w:tc>
      </w:tr>
    </w:tbl>
    <w:p w:rsidR="00CB5F61" w:rsidRPr="00EC17E1" w:rsidRDefault="00CB5F61" w:rsidP="00CB5F61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0344" w:type="dxa"/>
        <w:tblLook w:val="04A0"/>
      </w:tblPr>
      <w:tblGrid>
        <w:gridCol w:w="6091"/>
        <w:gridCol w:w="4253"/>
      </w:tblGrid>
      <w:tr w:rsidR="00245393" w:rsidRPr="00515E7B" w:rsidTr="001E00E0">
        <w:trPr>
          <w:trHeight w:val="1538"/>
        </w:trPr>
        <w:tc>
          <w:tcPr>
            <w:tcW w:w="6091" w:type="dxa"/>
          </w:tcPr>
          <w:p w:rsidR="00245393" w:rsidRDefault="00245393" w:rsidP="007318F3">
            <w:pPr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245393" w:rsidRPr="00515E7B" w:rsidRDefault="00245393" w:rsidP="007318F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ИСПОЛНИТЕЛЬ: </w:t>
            </w:r>
            <w:r w:rsidRPr="00515E7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НГТУ</w:t>
            </w:r>
          </w:p>
          <w:p w:rsidR="00245393" w:rsidRPr="00515E7B" w:rsidRDefault="00245393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Первый проректор:</w:t>
            </w:r>
          </w:p>
          <w:p w:rsidR="00245393" w:rsidRPr="00515E7B" w:rsidRDefault="00245393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45393" w:rsidRDefault="00245393" w:rsidP="007318F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Янпольский В.В.</w:t>
            </w:r>
          </w:p>
          <w:p w:rsidR="00245393" w:rsidRPr="00515E7B" w:rsidRDefault="00245393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М.П.</w:t>
            </w:r>
          </w:p>
          <w:p w:rsidR="00245393" w:rsidRPr="00515E7B" w:rsidRDefault="00245393" w:rsidP="007318F3">
            <w:pPr>
              <w:spacing w:after="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5393" w:rsidRDefault="00245393" w:rsidP="007318F3">
            <w:pPr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245393" w:rsidRPr="00515E7B" w:rsidRDefault="00245393" w:rsidP="007318F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ЗАКАЗЧИК: </w:t>
            </w:r>
          </w:p>
          <w:p w:rsidR="00245393" w:rsidRPr="00515E7B" w:rsidRDefault="001E00E0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___________________</w:t>
            </w:r>
            <w:r w:rsidR="00245393"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:</w:t>
            </w:r>
          </w:p>
          <w:p w:rsidR="00245393" w:rsidRDefault="00245393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45393" w:rsidRPr="00515E7B" w:rsidRDefault="00245393" w:rsidP="007318F3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________________ </w:t>
            </w:r>
            <w:r w:rsidR="001E00E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/____________</w:t>
            </w:r>
          </w:p>
          <w:p w:rsidR="00245393" w:rsidRPr="00515E7B" w:rsidRDefault="00245393" w:rsidP="00145F0A">
            <w:pPr>
              <w:spacing w:after="0"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М.П.</w:t>
            </w:r>
          </w:p>
        </w:tc>
      </w:tr>
    </w:tbl>
    <w:p w:rsidR="00C44ABA" w:rsidRPr="009A00BD" w:rsidRDefault="000D1A40" w:rsidP="006B75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="00515E7B">
        <w:rPr>
          <w:rFonts w:cs="Calibri"/>
          <w:sz w:val="24"/>
          <w:szCs w:val="24"/>
        </w:rPr>
        <w:t xml:space="preserve">                                                                                                        </w:t>
      </w:r>
      <w:r w:rsidR="00C44ABA" w:rsidRPr="009A00BD">
        <w:rPr>
          <w:rFonts w:ascii="Times New Roman" w:hAnsi="Times New Roman"/>
          <w:b/>
          <w:sz w:val="24"/>
          <w:szCs w:val="24"/>
        </w:rPr>
        <w:t>Приложение №</w:t>
      </w:r>
      <w:r w:rsidR="00B6236A">
        <w:rPr>
          <w:rFonts w:ascii="Times New Roman" w:hAnsi="Times New Roman"/>
          <w:b/>
          <w:sz w:val="24"/>
          <w:szCs w:val="24"/>
        </w:rPr>
        <w:t xml:space="preserve"> </w:t>
      </w:r>
      <w:r w:rsidR="00C44ABA" w:rsidRPr="009A00BD">
        <w:rPr>
          <w:rFonts w:ascii="Times New Roman" w:hAnsi="Times New Roman"/>
          <w:b/>
          <w:sz w:val="24"/>
          <w:szCs w:val="24"/>
        </w:rPr>
        <w:t>2</w:t>
      </w:r>
    </w:p>
    <w:p w:rsidR="00C44ABA" w:rsidRDefault="00DE5233" w:rsidP="006B75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515E7B">
        <w:rPr>
          <w:rFonts w:ascii="Times New Roman" w:hAnsi="Times New Roman"/>
          <w:sz w:val="24"/>
          <w:szCs w:val="24"/>
        </w:rPr>
        <w:t xml:space="preserve">                    </w:t>
      </w:r>
      <w:r w:rsidR="00C44ABA">
        <w:rPr>
          <w:rFonts w:ascii="Times New Roman" w:hAnsi="Times New Roman"/>
          <w:sz w:val="24"/>
          <w:szCs w:val="24"/>
        </w:rPr>
        <w:t>к Договору №</w:t>
      </w:r>
      <w:r w:rsidR="00EC7AA7">
        <w:rPr>
          <w:rFonts w:ascii="Times New Roman" w:hAnsi="Times New Roman"/>
          <w:sz w:val="24"/>
          <w:szCs w:val="24"/>
        </w:rPr>
        <w:t xml:space="preserve"> </w:t>
      </w:r>
    </w:p>
    <w:p w:rsidR="00B963DD" w:rsidRPr="00B963DD" w:rsidRDefault="00FA3790" w:rsidP="00FA3790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________2024г.</w:t>
      </w:r>
      <w:r w:rsidR="00404145" w:rsidRPr="00B963D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03D4A" w:rsidRDefault="00303D4A" w:rsidP="00B963DD">
      <w:pPr>
        <w:spacing w:after="0" w:line="24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</w:p>
    <w:p w:rsidR="00303D4A" w:rsidRDefault="00303D4A" w:rsidP="00B963DD">
      <w:pPr>
        <w:spacing w:after="0" w:line="24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</w:p>
    <w:p w:rsidR="00303D4A" w:rsidRDefault="00303D4A" w:rsidP="00B963DD">
      <w:pPr>
        <w:spacing w:after="0" w:line="24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</w:p>
    <w:p w:rsidR="00303D4A" w:rsidRDefault="00303D4A" w:rsidP="00B963DD">
      <w:pPr>
        <w:spacing w:after="0" w:line="24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</w:p>
    <w:p w:rsidR="00AA10BA" w:rsidRDefault="00855632" w:rsidP="00B963DD">
      <w:pPr>
        <w:spacing w:after="0" w:line="240" w:lineRule="auto"/>
        <w:jc w:val="center"/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</w:pPr>
      <w:r w:rsidRPr="00303D4A"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  <w:t>Техническое задание</w:t>
      </w:r>
    </w:p>
    <w:p w:rsidR="001E00E0" w:rsidRPr="00B963DD" w:rsidRDefault="001E00E0" w:rsidP="001E00E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018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3969"/>
        <w:gridCol w:w="992"/>
        <w:gridCol w:w="1134"/>
        <w:gridCol w:w="1279"/>
        <w:gridCol w:w="1963"/>
      </w:tblGrid>
      <w:tr w:rsidR="001E00E0" w:rsidRPr="00B963DD" w:rsidTr="003E44A1">
        <w:trPr>
          <w:trHeight w:val="454"/>
          <w:jc w:val="right"/>
        </w:trPr>
        <w:tc>
          <w:tcPr>
            <w:tcW w:w="846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9" w:type="dxa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Цена, руб</w:t>
            </w:r>
          </w:p>
        </w:tc>
        <w:tc>
          <w:tcPr>
            <w:tcW w:w="1963" w:type="dxa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Стоимость, руб</w:t>
            </w:r>
          </w:p>
        </w:tc>
      </w:tr>
      <w:tr w:rsidR="001E00E0" w:rsidRPr="00B963DD" w:rsidTr="003E44A1">
        <w:trPr>
          <w:trHeight w:val="454"/>
          <w:jc w:val="right"/>
        </w:trPr>
        <w:tc>
          <w:tcPr>
            <w:tcW w:w="846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before="60" w:after="6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0496">
              <w:rPr>
                <w:rFonts w:ascii="Times New Roman" w:hAnsi="Times New Roman"/>
                <w:b/>
                <w:sz w:val="24"/>
                <w:szCs w:val="24"/>
              </w:rPr>
              <w:t>Запись в студии Jalinga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9" w:type="dxa"/>
            <w:vAlign w:val="center"/>
          </w:tcPr>
          <w:p w:rsidR="001E00E0" w:rsidRPr="008E0C9C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1E00E0" w:rsidRPr="008E0C9C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0E0" w:rsidRPr="00B963DD" w:rsidTr="003E44A1">
        <w:trPr>
          <w:trHeight w:val="454"/>
          <w:jc w:val="right"/>
        </w:trPr>
        <w:tc>
          <w:tcPr>
            <w:tcW w:w="8220" w:type="dxa"/>
            <w:gridSpan w:val="5"/>
            <w:shd w:val="clear" w:color="auto" w:fill="auto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13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3" w:type="dxa"/>
            <w:vAlign w:val="center"/>
          </w:tcPr>
          <w:p w:rsidR="001E00E0" w:rsidRPr="006F1327" w:rsidRDefault="001E00E0" w:rsidP="003E4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00E0" w:rsidRPr="00D42226" w:rsidRDefault="001E00E0" w:rsidP="001E00E0">
      <w:pPr>
        <w:spacing w:before="60" w:after="0" w:line="240" w:lineRule="auto"/>
        <w:rPr>
          <w:rFonts w:ascii="Times New Roman" w:hAnsi="Times New Roman"/>
          <w:i/>
          <w:snapToGrid w:val="0"/>
          <w:szCs w:val="24"/>
        </w:rPr>
      </w:pPr>
      <w:r w:rsidRPr="00D42226">
        <w:rPr>
          <w:rFonts w:ascii="Times New Roman" w:hAnsi="Times New Roman"/>
          <w:i/>
          <w:snapToGrid w:val="0"/>
          <w:szCs w:val="24"/>
        </w:rPr>
        <w:t>*с учётом первого бесплатного часа</w:t>
      </w:r>
    </w:p>
    <w:p w:rsidR="001E00E0" w:rsidRDefault="001E00E0" w:rsidP="001E00E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1E00E0" w:rsidRPr="00B963DD" w:rsidRDefault="001E00E0" w:rsidP="001E00E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344" w:type="dxa"/>
        <w:tblLook w:val="04A0"/>
      </w:tblPr>
      <w:tblGrid>
        <w:gridCol w:w="6091"/>
        <w:gridCol w:w="4253"/>
      </w:tblGrid>
      <w:tr w:rsidR="001E00E0" w:rsidRPr="00B963DD" w:rsidTr="003E44A1">
        <w:trPr>
          <w:trHeight w:val="1538"/>
        </w:trPr>
        <w:tc>
          <w:tcPr>
            <w:tcW w:w="6091" w:type="dxa"/>
          </w:tcPr>
          <w:p w:rsidR="001E00E0" w:rsidRPr="00B963DD" w:rsidRDefault="001E00E0" w:rsidP="003E44A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00E0" w:rsidRPr="00B963DD" w:rsidRDefault="001E00E0" w:rsidP="003E44A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1E00E0" w:rsidRPr="00B963DD" w:rsidRDefault="001E00E0" w:rsidP="001E00E0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  <w:sectPr w:rsidR="001E00E0" w:rsidRPr="00B963DD" w:rsidSect="00AB5DD5">
          <w:type w:val="continuous"/>
          <w:pgSz w:w="11906" w:h="16838" w:code="9"/>
          <w:pgMar w:top="1418" w:right="567" w:bottom="851" w:left="1134" w:header="567" w:footer="567" w:gutter="0"/>
          <w:cols w:space="720"/>
          <w:docGrid w:linePitch="326"/>
        </w:sectPr>
      </w:pPr>
    </w:p>
    <w:p w:rsidR="006B7535" w:rsidRDefault="001E00E0" w:rsidP="001E00E0">
      <w:pPr>
        <w:tabs>
          <w:tab w:val="left" w:pos="445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caps/>
          <w:snapToGrid w:val="0"/>
          <w:spacing w:val="28"/>
          <w:sz w:val="24"/>
          <w:szCs w:val="24"/>
        </w:rPr>
        <w:tab/>
      </w:r>
    </w:p>
    <w:p w:rsidR="006B7535" w:rsidRDefault="006B7535" w:rsidP="00515E7B">
      <w:pPr>
        <w:spacing w:after="0"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6B7535" w:rsidRPr="00B963DD" w:rsidRDefault="006B7535" w:rsidP="00515E7B">
      <w:pPr>
        <w:spacing w:after="0" w:line="276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344" w:type="dxa"/>
        <w:tblLook w:val="04A0"/>
      </w:tblPr>
      <w:tblGrid>
        <w:gridCol w:w="6091"/>
        <w:gridCol w:w="4253"/>
      </w:tblGrid>
      <w:tr w:rsidR="00963C84" w:rsidRPr="00B963DD" w:rsidTr="00963C84">
        <w:trPr>
          <w:trHeight w:val="1538"/>
        </w:trPr>
        <w:tc>
          <w:tcPr>
            <w:tcW w:w="6091" w:type="dxa"/>
          </w:tcPr>
          <w:p w:rsidR="00FA7ED8" w:rsidRPr="00515E7B" w:rsidRDefault="00963C84" w:rsidP="00515E7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ИСПОЛНИТЕЛЬ:</w:t>
            </w:r>
            <w:r w:rsidR="00515E7B"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="00515E7B" w:rsidRPr="00515E7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НГТУ</w:t>
            </w:r>
          </w:p>
          <w:p w:rsid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963C84" w:rsidRPr="00515E7B" w:rsidRDefault="00963C84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Первый проректор:</w:t>
            </w:r>
          </w:p>
          <w:p w:rsidR="00963C84" w:rsidRPr="00515E7B" w:rsidRDefault="00963C84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963C84" w:rsidRDefault="00963C84" w:rsidP="00515E7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Янпольский В.В.</w:t>
            </w:r>
          </w:p>
          <w:p w:rsidR="00515E7B" w:rsidRP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М.П.</w:t>
            </w:r>
          </w:p>
          <w:p w:rsidR="00515E7B" w:rsidRPr="00515E7B" w:rsidRDefault="00515E7B" w:rsidP="00515E7B">
            <w:pPr>
              <w:spacing w:after="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5E7B" w:rsidRPr="00515E7B" w:rsidRDefault="00963C84" w:rsidP="00515E7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ЗАКАЗЧИК:</w:t>
            </w:r>
            <w:r w:rsidR="00515E7B" w:rsidRPr="00515E7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</w:p>
          <w:p w:rsid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515E7B" w:rsidRPr="00515E7B" w:rsidRDefault="001E00E0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___________________</w:t>
            </w:r>
            <w:r w:rsidR="00515E7B"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:</w:t>
            </w:r>
          </w:p>
          <w:p w:rsid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515E7B" w:rsidRP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________________ </w:t>
            </w:r>
            <w:r w:rsidR="001E00E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 _____________</w:t>
            </w:r>
          </w:p>
          <w:p w:rsidR="00515E7B" w:rsidRPr="00515E7B" w:rsidRDefault="00515E7B" w:rsidP="00515E7B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М.П.</w:t>
            </w:r>
          </w:p>
          <w:p w:rsidR="00963C84" w:rsidRPr="00515E7B" w:rsidRDefault="00963C84" w:rsidP="00515E7B">
            <w:pPr>
              <w:spacing w:after="0"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  <w:sectPr w:rsidR="00B963DD" w:rsidRPr="00B963DD" w:rsidSect="003C7B6F">
          <w:type w:val="continuous"/>
          <w:pgSz w:w="11906" w:h="16838" w:code="9"/>
          <w:pgMar w:top="851" w:right="567" w:bottom="851" w:left="993" w:header="567" w:footer="567" w:gutter="0"/>
          <w:cols w:space="720"/>
          <w:docGrid w:linePitch="326"/>
        </w:sectPr>
      </w:pPr>
    </w:p>
    <w:p w:rsidR="001904A2" w:rsidRPr="009A00BD" w:rsidRDefault="001904A2" w:rsidP="006B75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A00BD">
        <w:rPr>
          <w:rFonts w:ascii="Times New Roman" w:hAnsi="Times New Roman"/>
          <w:b/>
          <w:sz w:val="24"/>
          <w:szCs w:val="24"/>
        </w:rPr>
        <w:t>Приложение №</w:t>
      </w:r>
      <w:r w:rsidR="00B62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1904A2" w:rsidRDefault="001904A2" w:rsidP="006B75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к Договору № </w:t>
      </w:r>
    </w:p>
    <w:p w:rsidR="001904A2" w:rsidRPr="00B963DD" w:rsidRDefault="001904A2" w:rsidP="006B7535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6236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623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2024г.</w:t>
      </w:r>
      <w:r w:rsidR="009276A0" w:rsidRPr="00B963D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6B7535" w:rsidRDefault="006B7535" w:rsidP="00844F10">
      <w:pPr>
        <w:tabs>
          <w:tab w:val="left" w:pos="6465"/>
        </w:tabs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844F10" w:rsidRDefault="00844F10" w:rsidP="00844F10">
      <w:pPr>
        <w:tabs>
          <w:tab w:val="left" w:pos="6465"/>
        </w:tabs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Форму Акта сдачи – приемки</w:t>
      </w:r>
      <w:r w:rsidRPr="006B69C5">
        <w:rPr>
          <w:rFonts w:ascii="Times New Roman" w:hAnsi="Times New Roman"/>
          <w:b/>
          <w:sz w:val="24"/>
          <w:szCs w:val="24"/>
        </w:rPr>
        <w:t xml:space="preserve"> утверждаем:</w:t>
      </w:r>
    </w:p>
    <w:p w:rsidR="00844F10" w:rsidRDefault="00844F10" w:rsidP="00844F10">
      <w:pPr>
        <w:tabs>
          <w:tab w:val="left" w:pos="6465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844F10" w:rsidRPr="006B69C5" w:rsidRDefault="00844F10" w:rsidP="00844F10">
      <w:pPr>
        <w:tabs>
          <w:tab w:val="left" w:pos="6465"/>
        </w:tabs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5103"/>
        <w:gridCol w:w="4537"/>
      </w:tblGrid>
      <w:tr w:rsidR="00844F10" w:rsidRPr="0026245D" w:rsidTr="007318F3">
        <w:trPr>
          <w:trHeight w:val="2225"/>
        </w:trPr>
        <w:tc>
          <w:tcPr>
            <w:tcW w:w="5103" w:type="dxa"/>
          </w:tcPr>
          <w:p w:rsidR="00844F10" w:rsidRPr="0026245D" w:rsidRDefault="00844F10" w:rsidP="007318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  <w:p w:rsidR="00844F10" w:rsidRPr="00EB02AA" w:rsidRDefault="00844F10" w:rsidP="007318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2AA">
              <w:rPr>
                <w:rFonts w:ascii="Times New Roman" w:hAnsi="Times New Roman"/>
                <w:b/>
                <w:bCs/>
                <w:sz w:val="24"/>
                <w:szCs w:val="24"/>
              </w:rPr>
              <w:t>НГТУ</w:t>
            </w:r>
          </w:p>
          <w:p w:rsidR="00844F10" w:rsidRPr="0026245D" w:rsidRDefault="00844F10" w:rsidP="007318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4F10" w:rsidRPr="00EB02AA" w:rsidRDefault="00844F10" w:rsidP="007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2AA">
              <w:rPr>
                <w:rFonts w:ascii="Times New Roman" w:hAnsi="Times New Roman"/>
                <w:bCs/>
                <w:sz w:val="24"/>
                <w:szCs w:val="24"/>
              </w:rPr>
              <w:t xml:space="preserve">Первый проректор </w:t>
            </w:r>
          </w:p>
          <w:p w:rsidR="00844F10" w:rsidRDefault="00844F10" w:rsidP="007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10" w:rsidRPr="0026245D" w:rsidRDefault="00844F10" w:rsidP="007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10" w:rsidRPr="0026245D" w:rsidRDefault="00844F10" w:rsidP="007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45D">
              <w:rPr>
                <w:rFonts w:ascii="Times New Roman" w:hAnsi="Times New Roman"/>
                <w:sz w:val="24"/>
                <w:szCs w:val="24"/>
              </w:rPr>
              <w:t xml:space="preserve">___________________ В.В. Янпольский </w:t>
            </w:r>
          </w:p>
          <w:p w:rsidR="00844F10" w:rsidRPr="0026245D" w:rsidRDefault="00844F10" w:rsidP="007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37" w:type="dxa"/>
          </w:tcPr>
          <w:p w:rsidR="00844F10" w:rsidRPr="0026245D" w:rsidRDefault="00844F10" w:rsidP="00844F1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ЗАКАЗЧИК</w:t>
            </w:r>
          </w:p>
          <w:p w:rsidR="00844F10" w:rsidRPr="00C02993" w:rsidRDefault="00844F10" w:rsidP="007318F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napToGrid w:val="0"/>
                <w:lang w:eastAsia="ru-RU"/>
              </w:rPr>
            </w:pPr>
            <w:r w:rsidRPr="002624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844F10" w:rsidRDefault="00844F10" w:rsidP="007318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844F10" w:rsidRPr="00515E7B" w:rsidRDefault="001E00E0" w:rsidP="00844F10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___________________</w:t>
            </w:r>
            <w:r w:rsidR="00844F10"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:</w:t>
            </w:r>
          </w:p>
          <w:p w:rsidR="00844F10" w:rsidRDefault="00844F10" w:rsidP="00844F10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844F10" w:rsidRPr="00515E7B" w:rsidRDefault="00844F10" w:rsidP="00844F10">
            <w:pPr>
              <w:spacing w:after="0" w:line="276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________________</w:t>
            </w:r>
            <w:r w:rsidR="00C92F0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  <w:r w:rsidRPr="00515E7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E00E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/___________</w:t>
            </w:r>
          </w:p>
          <w:p w:rsidR="00844F10" w:rsidRPr="0026245D" w:rsidRDefault="00844F10" w:rsidP="0084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3DD" w:rsidRPr="00B963DD" w:rsidRDefault="00B963DD" w:rsidP="00B963DD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B963DD" w:rsidRPr="00B963DD" w:rsidRDefault="00245393" w:rsidP="00B9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B963DD" w:rsidRPr="00B963DD" w:rsidRDefault="00B963DD" w:rsidP="00B9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3DD">
        <w:rPr>
          <w:rFonts w:ascii="Times New Roman" w:hAnsi="Times New Roman"/>
          <w:b/>
          <w:sz w:val="24"/>
          <w:szCs w:val="24"/>
        </w:rPr>
        <w:t>сдачи-приемки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F5B" w:rsidRDefault="00400F5B" w:rsidP="00400F5B">
      <w:pPr>
        <w:spacing w:after="0" w:line="360" w:lineRule="auto"/>
        <w:rPr>
          <w:rFonts w:ascii="Times New Roman" w:hAnsi="Times New Roman"/>
          <w:sz w:val="24"/>
          <w:szCs w:val="24"/>
        </w:rPr>
        <w:sectPr w:rsidR="00400F5B" w:rsidSect="004C795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400F5B" w:rsidRDefault="00B963DD" w:rsidP="00400F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 xml:space="preserve">г. </w:t>
      </w:r>
      <w:r w:rsidR="004F0A93">
        <w:rPr>
          <w:rFonts w:ascii="Times New Roman" w:hAnsi="Times New Roman"/>
          <w:sz w:val="24"/>
          <w:szCs w:val="24"/>
        </w:rPr>
        <w:t>Новосибирск</w:t>
      </w:r>
      <w:r w:rsidR="001521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00F5B" w:rsidRDefault="0015212F" w:rsidP="009276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400F5B" w:rsidSect="00400F5B">
          <w:type w:val="continuous"/>
          <w:pgSz w:w="11906" w:h="16838"/>
          <w:pgMar w:top="851" w:right="850" w:bottom="993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_____________2024г.</w:t>
      </w:r>
      <w:r w:rsidR="009276A0">
        <w:rPr>
          <w:rFonts w:ascii="Times New Roman" w:hAnsi="Times New Roman"/>
          <w:sz w:val="24"/>
          <w:szCs w:val="24"/>
        </w:rPr>
        <w:t xml:space="preserve"> 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A2" w:rsidRDefault="00B963DD" w:rsidP="00F313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535">
        <w:rPr>
          <w:rFonts w:ascii="Times New Roman" w:hAnsi="Times New Roman"/>
          <w:b/>
          <w:sz w:val="24"/>
          <w:szCs w:val="24"/>
        </w:rPr>
        <w:t xml:space="preserve">Федеральное государственное </w:t>
      </w:r>
      <w:r w:rsidR="004F0A93" w:rsidRPr="006B7535">
        <w:rPr>
          <w:rFonts w:ascii="Times New Roman" w:hAnsi="Times New Roman"/>
          <w:b/>
          <w:sz w:val="24"/>
          <w:szCs w:val="24"/>
        </w:rPr>
        <w:t>бюджетное</w:t>
      </w:r>
      <w:r w:rsidRPr="006B7535">
        <w:rPr>
          <w:rFonts w:ascii="Times New Roman" w:hAnsi="Times New Roman"/>
          <w:b/>
          <w:sz w:val="24"/>
          <w:szCs w:val="24"/>
        </w:rPr>
        <w:t xml:space="preserve"> образовательное учреждение высшего образования «</w:t>
      </w:r>
      <w:r w:rsidR="004F0A93" w:rsidRPr="006B7535">
        <w:rPr>
          <w:rFonts w:ascii="Times New Roman" w:hAnsi="Times New Roman"/>
          <w:b/>
          <w:sz w:val="24"/>
          <w:szCs w:val="24"/>
        </w:rPr>
        <w:t>Новосибирский государственный технический университет</w:t>
      </w:r>
      <w:r w:rsidRPr="006B7535">
        <w:rPr>
          <w:rFonts w:ascii="Times New Roman" w:hAnsi="Times New Roman"/>
          <w:b/>
          <w:sz w:val="24"/>
          <w:szCs w:val="24"/>
        </w:rPr>
        <w:t>» (</w:t>
      </w:r>
      <w:r w:rsidR="004F0A93" w:rsidRPr="006B7535">
        <w:rPr>
          <w:rFonts w:ascii="Times New Roman" w:hAnsi="Times New Roman"/>
          <w:b/>
          <w:sz w:val="24"/>
          <w:szCs w:val="24"/>
        </w:rPr>
        <w:t>НГТУ</w:t>
      </w:r>
      <w:r w:rsidRPr="006B7535">
        <w:rPr>
          <w:rFonts w:ascii="Times New Roman" w:hAnsi="Times New Roman"/>
          <w:b/>
          <w:sz w:val="24"/>
          <w:szCs w:val="24"/>
        </w:rPr>
        <w:t>)</w:t>
      </w:r>
      <w:r w:rsidRPr="00B963DD">
        <w:rPr>
          <w:rFonts w:ascii="Times New Roman" w:hAnsi="Times New Roman"/>
          <w:sz w:val="24"/>
          <w:szCs w:val="24"/>
        </w:rPr>
        <w:t>, именуемое в дальнейшем «</w:t>
      </w:r>
      <w:r w:rsidR="00844F10" w:rsidRPr="00B963DD">
        <w:rPr>
          <w:rFonts w:ascii="Times New Roman" w:hAnsi="Times New Roman"/>
          <w:sz w:val="24"/>
          <w:szCs w:val="24"/>
        </w:rPr>
        <w:t>Исполнитель</w:t>
      </w:r>
      <w:r w:rsidRPr="00B963DD">
        <w:rPr>
          <w:rFonts w:ascii="Times New Roman" w:hAnsi="Times New Roman"/>
          <w:sz w:val="24"/>
          <w:szCs w:val="24"/>
        </w:rPr>
        <w:t xml:space="preserve">», в лице </w:t>
      </w:r>
      <w:r w:rsidR="004F0A93">
        <w:rPr>
          <w:rFonts w:ascii="Times New Roman" w:hAnsi="Times New Roman"/>
          <w:sz w:val="24"/>
          <w:szCs w:val="24"/>
        </w:rPr>
        <w:t xml:space="preserve">первого </w:t>
      </w:r>
      <w:r w:rsidRPr="00B963DD">
        <w:rPr>
          <w:rFonts w:ascii="Times New Roman" w:hAnsi="Times New Roman"/>
          <w:sz w:val="24"/>
          <w:szCs w:val="24"/>
        </w:rPr>
        <w:t xml:space="preserve">проректора </w:t>
      </w:r>
      <w:r w:rsidR="004F0A93">
        <w:rPr>
          <w:rFonts w:ascii="Times New Roman" w:hAnsi="Times New Roman"/>
          <w:sz w:val="24"/>
          <w:szCs w:val="24"/>
        </w:rPr>
        <w:t xml:space="preserve">Янпольского Василия </w:t>
      </w:r>
      <w:r w:rsidR="00B24919">
        <w:rPr>
          <w:rFonts w:ascii="Times New Roman" w:hAnsi="Times New Roman"/>
          <w:sz w:val="24"/>
          <w:szCs w:val="24"/>
        </w:rPr>
        <w:t>В</w:t>
      </w:r>
      <w:r w:rsidR="004F0A93">
        <w:rPr>
          <w:rFonts w:ascii="Times New Roman" w:hAnsi="Times New Roman"/>
          <w:sz w:val="24"/>
          <w:szCs w:val="24"/>
        </w:rPr>
        <w:t>асильевича</w:t>
      </w:r>
      <w:r w:rsidRPr="00B963DD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1904A2" w:rsidRPr="0087051F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="006B7535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  <w:r w:rsidR="001904A2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904A2">
        <w:rPr>
          <w:rFonts w:ascii="Times New Roman" w:eastAsia="Times New Roman" w:hAnsi="Times New Roman"/>
          <w:sz w:val="24"/>
          <w:szCs w:val="24"/>
          <w:lang w:eastAsia="ru-RU"/>
        </w:rPr>
        <w:t>22.12.2023 г.</w:t>
      </w:r>
      <w:r w:rsidRPr="00B963DD">
        <w:rPr>
          <w:rFonts w:ascii="Times New Roman" w:hAnsi="Times New Roman"/>
          <w:sz w:val="24"/>
          <w:szCs w:val="24"/>
        </w:rPr>
        <w:t xml:space="preserve">, с одной стороны, </w:t>
      </w:r>
    </w:p>
    <w:p w:rsidR="00826323" w:rsidRDefault="00B963DD" w:rsidP="00844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>и</w:t>
      </w:r>
      <w:r w:rsidR="00F31379">
        <w:rPr>
          <w:rFonts w:ascii="Times New Roman" w:hAnsi="Times New Roman"/>
          <w:sz w:val="24"/>
          <w:szCs w:val="24"/>
        </w:rPr>
        <w:t>,</w:t>
      </w:r>
      <w:r w:rsidR="00680466">
        <w:rPr>
          <w:rFonts w:ascii="Times New Roman" w:hAnsi="Times New Roman"/>
          <w:sz w:val="24"/>
          <w:szCs w:val="24"/>
        </w:rPr>
        <w:t xml:space="preserve"> </w:t>
      </w:r>
      <w:r w:rsidR="001E00E0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="00844F10" w:rsidRPr="002453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4F10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 w:rsidR="001E00E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844F10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C92F0E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844F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44F10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</w:t>
      </w:r>
      <w:r w:rsidR="00844F1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44F10" w:rsidRPr="00B963DD">
        <w:rPr>
          <w:rFonts w:ascii="Times New Roman" w:hAnsi="Times New Roman"/>
          <w:sz w:val="24"/>
          <w:szCs w:val="24"/>
        </w:rPr>
        <w:t>Заказчик</w:t>
      </w:r>
      <w:r w:rsidR="00844F10">
        <w:rPr>
          <w:rFonts w:ascii="Times New Roman" w:hAnsi="Times New Roman"/>
          <w:sz w:val="24"/>
          <w:szCs w:val="24"/>
        </w:rPr>
        <w:t xml:space="preserve">», с другой стороны, </w:t>
      </w:r>
      <w:r w:rsidR="00844F10" w:rsidRPr="008705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3DD">
        <w:rPr>
          <w:rFonts w:ascii="Times New Roman" w:hAnsi="Times New Roman"/>
          <w:sz w:val="24"/>
          <w:szCs w:val="24"/>
        </w:rPr>
        <w:t>совместно именуемые в дальнейшем «Стороны», заключили настоящий акт</w:t>
      </w:r>
      <w:r w:rsidR="00826323">
        <w:rPr>
          <w:rFonts w:ascii="Times New Roman" w:hAnsi="Times New Roman"/>
          <w:sz w:val="24"/>
          <w:szCs w:val="24"/>
        </w:rPr>
        <w:t xml:space="preserve">, </w:t>
      </w:r>
      <w:r w:rsidR="00826323" w:rsidRPr="0087051F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</w:t>
      </w:r>
      <w:r w:rsidRPr="00B963DD">
        <w:rPr>
          <w:rFonts w:ascii="Times New Roman" w:hAnsi="Times New Roman"/>
          <w:sz w:val="24"/>
          <w:szCs w:val="24"/>
        </w:rPr>
        <w:t xml:space="preserve"> </w:t>
      </w:r>
      <w:r w:rsidR="00826323">
        <w:rPr>
          <w:rFonts w:ascii="Times New Roman" w:hAnsi="Times New Roman"/>
          <w:sz w:val="24"/>
          <w:szCs w:val="24"/>
        </w:rPr>
        <w:t>«</w:t>
      </w:r>
      <w:r w:rsidRPr="00B963DD">
        <w:rPr>
          <w:rFonts w:ascii="Times New Roman" w:hAnsi="Times New Roman"/>
          <w:sz w:val="24"/>
          <w:szCs w:val="24"/>
        </w:rPr>
        <w:t>Акт</w:t>
      </w:r>
      <w:r w:rsidR="00826323">
        <w:rPr>
          <w:rFonts w:ascii="Times New Roman" w:hAnsi="Times New Roman"/>
          <w:sz w:val="24"/>
          <w:szCs w:val="24"/>
        </w:rPr>
        <w:t>»,</w:t>
      </w:r>
      <w:r w:rsidRPr="00B963DD">
        <w:rPr>
          <w:rFonts w:ascii="Times New Roman" w:hAnsi="Times New Roman"/>
          <w:sz w:val="24"/>
          <w:szCs w:val="24"/>
        </w:rPr>
        <w:t xml:space="preserve"> о нижеследующем</w:t>
      </w:r>
      <w:r w:rsidR="00826323">
        <w:rPr>
          <w:rFonts w:ascii="Times New Roman" w:hAnsi="Times New Roman"/>
          <w:sz w:val="24"/>
          <w:szCs w:val="24"/>
        </w:rPr>
        <w:t>:</w:t>
      </w:r>
    </w:p>
    <w:p w:rsidR="00B963DD" w:rsidRPr="0015212F" w:rsidRDefault="00B963DD" w:rsidP="00D231F9">
      <w:pPr>
        <w:numPr>
          <w:ilvl w:val="6"/>
          <w:numId w:val="4"/>
        </w:num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15212F">
        <w:rPr>
          <w:rFonts w:ascii="Times New Roman" w:hAnsi="Times New Roman"/>
          <w:sz w:val="24"/>
          <w:szCs w:val="24"/>
        </w:rPr>
        <w:t>В соответствии с условиями договора возмездного оказания услуг</w:t>
      </w:r>
      <w:r w:rsidR="001F0A31" w:rsidRPr="0015212F">
        <w:rPr>
          <w:rFonts w:ascii="Times New Roman" w:hAnsi="Times New Roman"/>
          <w:sz w:val="24"/>
          <w:szCs w:val="24"/>
        </w:rPr>
        <w:t xml:space="preserve"> № </w:t>
      </w:r>
      <w:r w:rsidR="001E00E0">
        <w:rPr>
          <w:rFonts w:ascii="Times New Roman" w:hAnsi="Times New Roman"/>
          <w:sz w:val="24"/>
          <w:szCs w:val="24"/>
        </w:rPr>
        <w:t>_______</w:t>
      </w:r>
      <w:r w:rsidR="0015212F">
        <w:rPr>
          <w:rFonts w:ascii="Times New Roman" w:hAnsi="Times New Roman"/>
          <w:sz w:val="24"/>
          <w:szCs w:val="24"/>
        </w:rPr>
        <w:t xml:space="preserve"> </w:t>
      </w:r>
      <w:r w:rsidR="001F0A31" w:rsidRPr="0015212F">
        <w:rPr>
          <w:rFonts w:ascii="Times New Roman" w:hAnsi="Times New Roman"/>
          <w:sz w:val="24"/>
          <w:szCs w:val="24"/>
        </w:rPr>
        <w:t xml:space="preserve">от </w:t>
      </w:r>
      <w:r w:rsidR="00B6236A">
        <w:rPr>
          <w:rFonts w:ascii="Times New Roman" w:hAnsi="Times New Roman"/>
          <w:sz w:val="24"/>
          <w:szCs w:val="24"/>
        </w:rPr>
        <w:t>______</w:t>
      </w:r>
      <w:r w:rsidR="003435CD">
        <w:rPr>
          <w:rFonts w:ascii="Times New Roman" w:hAnsi="Times New Roman"/>
          <w:sz w:val="24"/>
          <w:szCs w:val="24"/>
        </w:rPr>
        <w:t>____</w:t>
      </w:r>
      <w:r w:rsidR="0015212F">
        <w:rPr>
          <w:rFonts w:ascii="Times New Roman" w:hAnsi="Times New Roman"/>
          <w:sz w:val="24"/>
          <w:szCs w:val="24"/>
        </w:rPr>
        <w:t>2024г.</w:t>
      </w:r>
      <w:r w:rsidRPr="0015212F">
        <w:rPr>
          <w:rFonts w:ascii="Times New Roman" w:hAnsi="Times New Roman"/>
          <w:sz w:val="24"/>
          <w:szCs w:val="24"/>
        </w:rPr>
        <w:t xml:space="preserve"> (далее - Договор) Исполнитель оказал, а Заказчик принял видеоматериал в следующем объеме</w:t>
      </w:r>
      <w:r w:rsidR="00380F57" w:rsidRPr="0015212F">
        <w:rPr>
          <w:rFonts w:ascii="Times New Roman" w:hAnsi="Times New Roman"/>
          <w:sz w:val="24"/>
          <w:szCs w:val="24"/>
        </w:rPr>
        <w:t>: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530"/>
        <w:gridCol w:w="1984"/>
      </w:tblGrid>
      <w:tr w:rsidR="00822EB9" w:rsidRPr="00B963DD" w:rsidTr="00FF46AB">
        <w:trPr>
          <w:trHeight w:val="454"/>
          <w:jc w:val="center"/>
        </w:trPr>
        <w:tc>
          <w:tcPr>
            <w:tcW w:w="988" w:type="dxa"/>
            <w:vAlign w:val="center"/>
          </w:tcPr>
          <w:p w:rsidR="006D1064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D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2EB9" w:rsidRPr="00B963DD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8" w:type="dxa"/>
            <w:vAlign w:val="center"/>
          </w:tcPr>
          <w:p w:rsidR="00822EB9" w:rsidRPr="00B963DD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3DD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984" w:type="dxa"/>
            <w:vAlign w:val="center"/>
          </w:tcPr>
          <w:p w:rsidR="00822EB9" w:rsidRPr="00B963DD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мин</w:t>
            </w:r>
          </w:p>
        </w:tc>
      </w:tr>
      <w:tr w:rsidR="00822EB9" w:rsidRPr="00B963DD" w:rsidTr="00FF46AB">
        <w:trPr>
          <w:trHeight w:val="454"/>
          <w:jc w:val="center"/>
        </w:trPr>
        <w:tc>
          <w:tcPr>
            <w:tcW w:w="988" w:type="dxa"/>
            <w:vAlign w:val="center"/>
          </w:tcPr>
          <w:p w:rsidR="00822EB9" w:rsidRPr="004F7FDA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8" w:type="dxa"/>
            <w:vAlign w:val="center"/>
          </w:tcPr>
          <w:p w:rsidR="00822EB9" w:rsidRPr="004F7FDA" w:rsidRDefault="00822EB9" w:rsidP="00FF4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Видеозапись</w:t>
            </w:r>
            <w:r w:rsidRPr="004F7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84" w:type="dxa"/>
            <w:vAlign w:val="center"/>
          </w:tcPr>
          <w:p w:rsidR="00822EB9" w:rsidRPr="004F7FDA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EB9" w:rsidRPr="00B963DD" w:rsidTr="00FF46AB">
        <w:trPr>
          <w:trHeight w:val="454"/>
          <w:jc w:val="center"/>
        </w:trPr>
        <w:tc>
          <w:tcPr>
            <w:tcW w:w="7518" w:type="dxa"/>
            <w:gridSpan w:val="2"/>
            <w:vAlign w:val="center"/>
          </w:tcPr>
          <w:p w:rsidR="00822EB9" w:rsidRPr="00B963DD" w:rsidRDefault="00822EB9" w:rsidP="00FF46AB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22EB9" w:rsidRPr="00B963DD" w:rsidRDefault="00822EB9" w:rsidP="00FF4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>2. Услуги оказаны надлежащего качества и в срок, в соответствии с Договором и Техническим заданием</w:t>
      </w:r>
      <w:r w:rsidR="00682ADA">
        <w:rPr>
          <w:rFonts w:ascii="Times New Roman" w:hAnsi="Times New Roman"/>
          <w:sz w:val="24"/>
          <w:szCs w:val="24"/>
        </w:rPr>
        <w:t xml:space="preserve"> (</w:t>
      </w:r>
      <w:r w:rsidR="00682ADA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682ADA" w:rsidRPr="00D217E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82ADA">
        <w:rPr>
          <w:rFonts w:ascii="Times New Roman" w:hAnsi="Times New Roman"/>
          <w:sz w:val="24"/>
          <w:szCs w:val="24"/>
        </w:rPr>
        <w:t>)</w:t>
      </w:r>
      <w:r w:rsidRPr="00B963DD">
        <w:rPr>
          <w:rFonts w:ascii="Times New Roman" w:hAnsi="Times New Roman"/>
          <w:sz w:val="24"/>
          <w:szCs w:val="24"/>
        </w:rPr>
        <w:t>.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>3. Претензий к Исполнителю у Заказчика нет.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>4. Стоимость оказанных услуг составляет</w:t>
      </w:r>
      <w:r w:rsidR="00400F5B">
        <w:rPr>
          <w:rFonts w:ascii="Times New Roman" w:hAnsi="Times New Roman"/>
          <w:sz w:val="24"/>
          <w:szCs w:val="24"/>
        </w:rPr>
        <w:t xml:space="preserve"> </w:t>
      </w:r>
      <w:r w:rsidR="00844F10" w:rsidRPr="00844F10">
        <w:rPr>
          <w:rFonts w:ascii="Times New Roman" w:hAnsi="Times New Roman"/>
          <w:sz w:val="24"/>
          <w:szCs w:val="24"/>
        </w:rPr>
        <w:t>_______</w:t>
      </w:r>
      <w:r w:rsidR="00C02993" w:rsidRPr="00844F10">
        <w:rPr>
          <w:rFonts w:ascii="Times New Roman" w:hAnsi="Times New Roman"/>
          <w:sz w:val="24"/>
          <w:szCs w:val="24"/>
        </w:rPr>
        <w:t>(</w:t>
      </w:r>
      <w:r w:rsidR="000F4D7A" w:rsidRPr="00844F10">
        <w:rPr>
          <w:rFonts w:ascii="Times New Roman" w:hAnsi="Times New Roman"/>
          <w:sz w:val="24"/>
          <w:szCs w:val="24"/>
        </w:rPr>
        <w:t>руб</w:t>
      </w:r>
      <w:r w:rsidR="007A35D4" w:rsidRPr="00844F10">
        <w:rPr>
          <w:rFonts w:ascii="Times New Roman" w:hAnsi="Times New Roman"/>
          <w:sz w:val="24"/>
          <w:szCs w:val="24"/>
        </w:rPr>
        <w:t>лей</w:t>
      </w:r>
      <w:r w:rsidR="00C02993" w:rsidRPr="00844F10">
        <w:rPr>
          <w:rFonts w:ascii="Times New Roman" w:hAnsi="Times New Roman"/>
          <w:sz w:val="24"/>
          <w:szCs w:val="24"/>
        </w:rPr>
        <w:t>)</w:t>
      </w:r>
      <w:r w:rsidR="00DE5233" w:rsidRPr="00844F10">
        <w:rPr>
          <w:rFonts w:ascii="Times New Roman" w:hAnsi="Times New Roman"/>
          <w:sz w:val="24"/>
          <w:szCs w:val="24"/>
        </w:rPr>
        <w:t xml:space="preserve"> </w:t>
      </w:r>
      <w:r w:rsidR="00844F10" w:rsidRPr="00844F10">
        <w:rPr>
          <w:rFonts w:ascii="Times New Roman" w:hAnsi="Times New Roman"/>
          <w:sz w:val="24"/>
          <w:szCs w:val="24"/>
        </w:rPr>
        <w:t>____</w:t>
      </w:r>
      <w:r w:rsidR="000F4D7A" w:rsidRPr="00844F10">
        <w:rPr>
          <w:rFonts w:ascii="Times New Roman" w:hAnsi="Times New Roman"/>
          <w:sz w:val="24"/>
          <w:szCs w:val="24"/>
        </w:rPr>
        <w:t>копеек</w:t>
      </w:r>
      <w:r w:rsidR="00C77978" w:rsidRPr="00844F10">
        <w:rPr>
          <w:rFonts w:ascii="Times New Roman" w:hAnsi="Times New Roman"/>
          <w:sz w:val="24"/>
          <w:szCs w:val="24"/>
        </w:rPr>
        <w:t>.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 xml:space="preserve">5. Заказчик обязуется оплатить стоимость оказанных Исполнителем услуг по Договору в течение 10 (десяти) рабочих дней с момента подписания настоящего </w:t>
      </w:r>
      <w:r w:rsidR="001E1EB3">
        <w:rPr>
          <w:rFonts w:ascii="Times New Roman" w:hAnsi="Times New Roman"/>
          <w:sz w:val="24"/>
          <w:szCs w:val="24"/>
        </w:rPr>
        <w:t>А</w:t>
      </w:r>
      <w:r w:rsidRPr="00B963DD">
        <w:rPr>
          <w:rFonts w:ascii="Times New Roman" w:hAnsi="Times New Roman"/>
          <w:sz w:val="24"/>
          <w:szCs w:val="24"/>
        </w:rPr>
        <w:t>кта.</w:t>
      </w:r>
    </w:p>
    <w:p w:rsidR="00B963DD" w:rsidRP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 xml:space="preserve">6. Настоящий </w:t>
      </w:r>
      <w:r w:rsidR="001E1EB3">
        <w:rPr>
          <w:rFonts w:ascii="Times New Roman" w:hAnsi="Times New Roman"/>
          <w:sz w:val="24"/>
          <w:szCs w:val="24"/>
        </w:rPr>
        <w:t>А</w:t>
      </w:r>
      <w:r w:rsidRPr="00B963DD">
        <w:rPr>
          <w:rFonts w:ascii="Times New Roman" w:hAnsi="Times New Roman"/>
          <w:sz w:val="24"/>
          <w:szCs w:val="24"/>
        </w:rPr>
        <w:t>кт подписан в двух подлинных экземплярах по одному для каждой из Сторон.</w:t>
      </w:r>
    </w:p>
    <w:p w:rsidR="00B963DD" w:rsidRDefault="00B963DD" w:rsidP="00B96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F10" w:rsidRPr="00B963DD" w:rsidRDefault="00844F10" w:rsidP="00844F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63DD">
        <w:rPr>
          <w:rFonts w:ascii="Times New Roman" w:hAnsi="Times New Roman"/>
          <w:sz w:val="24"/>
          <w:szCs w:val="24"/>
        </w:rPr>
        <w:t>Оказание услуги подтверждаю:</w:t>
      </w:r>
    </w:p>
    <w:p w:rsidR="00844F10" w:rsidRPr="00B963DD" w:rsidRDefault="00844F10" w:rsidP="00844F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1DA" w:rsidRPr="00B963DD" w:rsidRDefault="00844F10" w:rsidP="00844F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ЦРОО   ____________________   А.В. Козлова</w:t>
      </w:r>
    </w:p>
    <w:sectPr w:rsidR="009341DA" w:rsidRPr="00B963DD" w:rsidSect="00400F5B">
      <w:type w:val="continuous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43" w:rsidRDefault="00025043">
      <w:pPr>
        <w:spacing w:after="0" w:line="240" w:lineRule="auto"/>
      </w:pPr>
      <w:r>
        <w:separator/>
      </w:r>
    </w:p>
  </w:endnote>
  <w:endnote w:type="continuationSeparator" w:id="0">
    <w:p w:rsidR="00025043" w:rsidRDefault="0002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DD" w:rsidRDefault="00F415DB" w:rsidP="004D28F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963D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10BA">
      <w:rPr>
        <w:rStyle w:val="af"/>
        <w:noProof/>
      </w:rPr>
      <w:t>6</w:t>
    </w:r>
    <w:r>
      <w:rPr>
        <w:rStyle w:val="af"/>
      </w:rPr>
      <w:fldChar w:fldCharType="end"/>
    </w:r>
  </w:p>
  <w:p w:rsidR="00B963DD" w:rsidRDefault="00B963DD" w:rsidP="004D28F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DD" w:rsidRDefault="00F415DB">
    <w:pPr>
      <w:pStyle w:val="ad"/>
      <w:jc w:val="center"/>
    </w:pPr>
    <w:r>
      <w:fldChar w:fldCharType="begin"/>
    </w:r>
    <w:r w:rsidR="00B963DD">
      <w:instrText xml:space="preserve"> PAGE   \* MERGEFORMAT </w:instrText>
    </w:r>
    <w:r>
      <w:fldChar w:fldCharType="separate"/>
    </w:r>
    <w:r w:rsidR="0002504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43" w:rsidRDefault="00025043">
      <w:pPr>
        <w:spacing w:after="0" w:line="240" w:lineRule="auto"/>
      </w:pPr>
      <w:r>
        <w:separator/>
      </w:r>
    </w:p>
  </w:footnote>
  <w:footnote w:type="continuationSeparator" w:id="0">
    <w:p w:rsidR="00025043" w:rsidRDefault="0002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419"/>
    <w:multiLevelType w:val="hybridMultilevel"/>
    <w:tmpl w:val="1722EDE4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269C781A"/>
    <w:multiLevelType w:val="multilevel"/>
    <w:tmpl w:val="7A520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9A00D0"/>
    <w:multiLevelType w:val="multilevel"/>
    <w:tmpl w:val="7A520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61913"/>
    <w:multiLevelType w:val="hybridMultilevel"/>
    <w:tmpl w:val="468E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A6A2F"/>
    <w:multiLevelType w:val="multilevel"/>
    <w:tmpl w:val="AB602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A53A3E"/>
    <w:multiLevelType w:val="multilevel"/>
    <w:tmpl w:val="ACB29534"/>
    <w:styleLink w:val="1"/>
    <w:lvl w:ilvl="0">
      <w:start w:val="1"/>
      <w:numFmt w:val="decimal"/>
      <w:pStyle w:val="10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6">
    <w:nsid w:val="45A917D6"/>
    <w:multiLevelType w:val="hybridMultilevel"/>
    <w:tmpl w:val="791A56A2"/>
    <w:lvl w:ilvl="0" w:tplc="1702067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C5C303A"/>
    <w:multiLevelType w:val="multilevel"/>
    <w:tmpl w:val="B6821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Arial" w:hint="default"/>
      </w:rPr>
    </w:lvl>
  </w:abstractNum>
  <w:abstractNum w:abstractNumId="8">
    <w:nsid w:val="65386AC8"/>
    <w:multiLevelType w:val="hybridMultilevel"/>
    <w:tmpl w:val="91A29BF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671C67AF"/>
    <w:multiLevelType w:val="multilevel"/>
    <w:tmpl w:val="7A520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D103E22"/>
    <w:multiLevelType w:val="hybridMultilevel"/>
    <w:tmpl w:val="C026F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E61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CC7FBC"/>
    <w:multiLevelType w:val="hybridMultilevel"/>
    <w:tmpl w:val="280C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15BF6"/>
    <w:multiLevelType w:val="hybridMultilevel"/>
    <w:tmpl w:val="7ED4322C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4">
    <w:nsid w:val="7E277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D444B7"/>
    <w:multiLevelType w:val="hybridMultilevel"/>
    <w:tmpl w:val="A1DC1A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3AE8"/>
    <w:rsid w:val="00003028"/>
    <w:rsid w:val="000104B0"/>
    <w:rsid w:val="00025043"/>
    <w:rsid w:val="00027209"/>
    <w:rsid w:val="000437C5"/>
    <w:rsid w:val="00062E24"/>
    <w:rsid w:val="00081820"/>
    <w:rsid w:val="00090C54"/>
    <w:rsid w:val="00095F1C"/>
    <w:rsid w:val="000A71D8"/>
    <w:rsid w:val="000C3AE8"/>
    <w:rsid w:val="000C5CFD"/>
    <w:rsid w:val="000D1A40"/>
    <w:rsid w:val="000F4D7A"/>
    <w:rsid w:val="00103389"/>
    <w:rsid w:val="001037DE"/>
    <w:rsid w:val="001217B6"/>
    <w:rsid w:val="00121CC4"/>
    <w:rsid w:val="0013556C"/>
    <w:rsid w:val="00145F0A"/>
    <w:rsid w:val="0015212F"/>
    <w:rsid w:val="001748E8"/>
    <w:rsid w:val="00181136"/>
    <w:rsid w:val="00183A6D"/>
    <w:rsid w:val="001904A2"/>
    <w:rsid w:val="001912B7"/>
    <w:rsid w:val="001A5F9E"/>
    <w:rsid w:val="001C7736"/>
    <w:rsid w:val="001D5AA9"/>
    <w:rsid w:val="001E00E0"/>
    <w:rsid w:val="001E1EB3"/>
    <w:rsid w:val="001F0A31"/>
    <w:rsid w:val="0023212D"/>
    <w:rsid w:val="002343C9"/>
    <w:rsid w:val="00234DD3"/>
    <w:rsid w:val="00245393"/>
    <w:rsid w:val="002475AD"/>
    <w:rsid w:val="00256642"/>
    <w:rsid w:val="002E113B"/>
    <w:rsid w:val="002E76DC"/>
    <w:rsid w:val="00303D4A"/>
    <w:rsid w:val="00312761"/>
    <w:rsid w:val="0032395F"/>
    <w:rsid w:val="00324B05"/>
    <w:rsid w:val="00341DE7"/>
    <w:rsid w:val="003435CD"/>
    <w:rsid w:val="00350144"/>
    <w:rsid w:val="003672B0"/>
    <w:rsid w:val="00380F57"/>
    <w:rsid w:val="003811A2"/>
    <w:rsid w:val="003906A9"/>
    <w:rsid w:val="00395634"/>
    <w:rsid w:val="003A586D"/>
    <w:rsid w:val="003C7B6F"/>
    <w:rsid w:val="003C7ED0"/>
    <w:rsid w:val="003E204E"/>
    <w:rsid w:val="00400F5B"/>
    <w:rsid w:val="00404145"/>
    <w:rsid w:val="00456C92"/>
    <w:rsid w:val="00457FF1"/>
    <w:rsid w:val="00465F41"/>
    <w:rsid w:val="0049041B"/>
    <w:rsid w:val="004A49EA"/>
    <w:rsid w:val="004A73C8"/>
    <w:rsid w:val="004C4F62"/>
    <w:rsid w:val="004C795D"/>
    <w:rsid w:val="004D28FC"/>
    <w:rsid w:val="004F0A93"/>
    <w:rsid w:val="004F4CC9"/>
    <w:rsid w:val="004F6829"/>
    <w:rsid w:val="004F7FDA"/>
    <w:rsid w:val="00513C06"/>
    <w:rsid w:val="00515E7B"/>
    <w:rsid w:val="005222BB"/>
    <w:rsid w:val="00531BD6"/>
    <w:rsid w:val="0057620D"/>
    <w:rsid w:val="00583414"/>
    <w:rsid w:val="005D231F"/>
    <w:rsid w:val="005D4B2C"/>
    <w:rsid w:val="00604716"/>
    <w:rsid w:val="0060649E"/>
    <w:rsid w:val="00613AA9"/>
    <w:rsid w:val="006328E6"/>
    <w:rsid w:val="00633903"/>
    <w:rsid w:val="00641882"/>
    <w:rsid w:val="006732F2"/>
    <w:rsid w:val="00680466"/>
    <w:rsid w:val="00681D1C"/>
    <w:rsid w:val="00682ADA"/>
    <w:rsid w:val="006871FB"/>
    <w:rsid w:val="00697E63"/>
    <w:rsid w:val="006A32CF"/>
    <w:rsid w:val="006B5BF2"/>
    <w:rsid w:val="006B7535"/>
    <w:rsid w:val="006C325D"/>
    <w:rsid w:val="006C62C4"/>
    <w:rsid w:val="006D1064"/>
    <w:rsid w:val="006F1327"/>
    <w:rsid w:val="007043A5"/>
    <w:rsid w:val="00705442"/>
    <w:rsid w:val="00714631"/>
    <w:rsid w:val="007251D4"/>
    <w:rsid w:val="00744B2F"/>
    <w:rsid w:val="00782BCC"/>
    <w:rsid w:val="00793ECC"/>
    <w:rsid w:val="007A35D4"/>
    <w:rsid w:val="007B00B8"/>
    <w:rsid w:val="007C6DAA"/>
    <w:rsid w:val="007D28ED"/>
    <w:rsid w:val="007E68E8"/>
    <w:rsid w:val="00803AB0"/>
    <w:rsid w:val="00822EB9"/>
    <w:rsid w:val="00826323"/>
    <w:rsid w:val="00827AF9"/>
    <w:rsid w:val="00840A32"/>
    <w:rsid w:val="00844F10"/>
    <w:rsid w:val="00855632"/>
    <w:rsid w:val="0087051F"/>
    <w:rsid w:val="00886E67"/>
    <w:rsid w:val="00895D55"/>
    <w:rsid w:val="008967C0"/>
    <w:rsid w:val="008B2BDC"/>
    <w:rsid w:val="008B5A98"/>
    <w:rsid w:val="008D1E73"/>
    <w:rsid w:val="008E0C9C"/>
    <w:rsid w:val="008F553B"/>
    <w:rsid w:val="00903868"/>
    <w:rsid w:val="0091067E"/>
    <w:rsid w:val="009274D6"/>
    <w:rsid w:val="009276A0"/>
    <w:rsid w:val="00932E18"/>
    <w:rsid w:val="009341DA"/>
    <w:rsid w:val="00963C84"/>
    <w:rsid w:val="0097045D"/>
    <w:rsid w:val="0097217C"/>
    <w:rsid w:val="009A00BD"/>
    <w:rsid w:val="009C5AD3"/>
    <w:rsid w:val="009F6BCE"/>
    <w:rsid w:val="00A02601"/>
    <w:rsid w:val="00A041BE"/>
    <w:rsid w:val="00A049B0"/>
    <w:rsid w:val="00A5614B"/>
    <w:rsid w:val="00A72719"/>
    <w:rsid w:val="00A90410"/>
    <w:rsid w:val="00A9400B"/>
    <w:rsid w:val="00A94CBC"/>
    <w:rsid w:val="00AA10BA"/>
    <w:rsid w:val="00AA3CBC"/>
    <w:rsid w:val="00AB5DD5"/>
    <w:rsid w:val="00AB75FA"/>
    <w:rsid w:val="00AC22C6"/>
    <w:rsid w:val="00AF430D"/>
    <w:rsid w:val="00B017A6"/>
    <w:rsid w:val="00B13597"/>
    <w:rsid w:val="00B2081E"/>
    <w:rsid w:val="00B24919"/>
    <w:rsid w:val="00B33C35"/>
    <w:rsid w:val="00B40A66"/>
    <w:rsid w:val="00B47ADD"/>
    <w:rsid w:val="00B6236A"/>
    <w:rsid w:val="00B6252E"/>
    <w:rsid w:val="00B67E08"/>
    <w:rsid w:val="00B70B3F"/>
    <w:rsid w:val="00B90B8F"/>
    <w:rsid w:val="00B963A8"/>
    <w:rsid w:val="00B963DD"/>
    <w:rsid w:val="00BB1D17"/>
    <w:rsid w:val="00BE3A7D"/>
    <w:rsid w:val="00BE425A"/>
    <w:rsid w:val="00C02993"/>
    <w:rsid w:val="00C11F2A"/>
    <w:rsid w:val="00C44ABA"/>
    <w:rsid w:val="00C50F54"/>
    <w:rsid w:val="00C51D72"/>
    <w:rsid w:val="00C70DF0"/>
    <w:rsid w:val="00C77978"/>
    <w:rsid w:val="00C92F0E"/>
    <w:rsid w:val="00C92F96"/>
    <w:rsid w:val="00CB5F61"/>
    <w:rsid w:val="00CD37CC"/>
    <w:rsid w:val="00CE4A88"/>
    <w:rsid w:val="00CF0D49"/>
    <w:rsid w:val="00D13810"/>
    <w:rsid w:val="00D217EA"/>
    <w:rsid w:val="00D231F9"/>
    <w:rsid w:val="00D42226"/>
    <w:rsid w:val="00D70A3B"/>
    <w:rsid w:val="00D71CF1"/>
    <w:rsid w:val="00DA6FDF"/>
    <w:rsid w:val="00DB2D7C"/>
    <w:rsid w:val="00DC7297"/>
    <w:rsid w:val="00DE5233"/>
    <w:rsid w:val="00DF1379"/>
    <w:rsid w:val="00E15A9F"/>
    <w:rsid w:val="00E266F8"/>
    <w:rsid w:val="00E2673A"/>
    <w:rsid w:val="00E276C2"/>
    <w:rsid w:val="00E564EC"/>
    <w:rsid w:val="00E72F39"/>
    <w:rsid w:val="00EB2A38"/>
    <w:rsid w:val="00EC17E1"/>
    <w:rsid w:val="00EC4B2A"/>
    <w:rsid w:val="00EC4DD9"/>
    <w:rsid w:val="00EC7AA7"/>
    <w:rsid w:val="00F304BB"/>
    <w:rsid w:val="00F31379"/>
    <w:rsid w:val="00F36F1C"/>
    <w:rsid w:val="00F415DB"/>
    <w:rsid w:val="00F4799B"/>
    <w:rsid w:val="00F80DC8"/>
    <w:rsid w:val="00FA3790"/>
    <w:rsid w:val="00FA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36F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6F1C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F36F1C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6F1C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F36F1C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36F1C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963DD"/>
    <w:pPr>
      <w:ind w:left="720"/>
      <w:contextualSpacing/>
    </w:pPr>
  </w:style>
  <w:style w:type="table" w:customStyle="1" w:styleId="GridTable4Accent3">
    <w:name w:val="Grid Table 4 Accent 3"/>
    <w:basedOn w:val="a1"/>
    <w:uiPriority w:val="49"/>
    <w:rsid w:val="00B963DD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10">
    <w:name w:val="1. Пункт"/>
    <w:basedOn w:val="a"/>
    <w:qFormat/>
    <w:rsid w:val="00B963DD"/>
    <w:pPr>
      <w:numPr>
        <w:numId w:val="4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 w:bidi="en-US"/>
    </w:rPr>
  </w:style>
  <w:style w:type="paragraph" w:customStyle="1" w:styleId="2">
    <w:name w:val="2. Подпункт"/>
    <w:basedOn w:val="10"/>
    <w:qFormat/>
    <w:rsid w:val="00B963DD"/>
    <w:pPr>
      <w:numPr>
        <w:ilvl w:val="1"/>
      </w:numPr>
      <w:jc w:val="both"/>
    </w:pPr>
    <w:rPr>
      <w:b w:val="0"/>
    </w:rPr>
  </w:style>
  <w:style w:type="numbering" w:customStyle="1" w:styleId="1">
    <w:name w:val="Стиль_Список1"/>
    <w:uiPriority w:val="99"/>
    <w:rsid w:val="00B963DD"/>
    <w:pPr>
      <w:numPr>
        <w:numId w:val="4"/>
      </w:numPr>
    </w:pPr>
  </w:style>
  <w:style w:type="paragraph" w:styleId="ab">
    <w:name w:val="header"/>
    <w:basedOn w:val="a"/>
    <w:link w:val="ac"/>
    <w:uiPriority w:val="99"/>
    <w:unhideWhenUsed/>
    <w:rsid w:val="00B96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B963DD"/>
    <w:rPr>
      <w:rFonts w:ascii="Times New Roman" w:eastAsia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B96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sid w:val="00B963DD"/>
    <w:rPr>
      <w:rFonts w:ascii="Times New Roman" w:eastAsia="Times New Roman" w:hAnsi="Times New Roman"/>
      <w:sz w:val="24"/>
    </w:rPr>
  </w:style>
  <w:style w:type="character" w:styleId="af">
    <w:name w:val="page number"/>
    <w:rsid w:val="00B963DD"/>
  </w:style>
  <w:style w:type="paragraph" w:customStyle="1" w:styleId="af0">
    <w:name w:val="Стиль"/>
    <w:rsid w:val="00B963DD"/>
    <w:pPr>
      <w:widowControl w:val="0"/>
      <w:suppressAutoHyphens/>
      <w:spacing w:after="200" w:line="276" w:lineRule="auto"/>
    </w:pPr>
    <w:rPr>
      <w:rFonts w:ascii="Arial" w:eastAsia="Times New Roman" w:hAnsi="Arial" w:cs="Arial"/>
      <w:color w:val="00000A"/>
      <w:sz w:val="24"/>
      <w:szCs w:val="24"/>
    </w:rPr>
  </w:style>
  <w:style w:type="character" w:styleId="af1">
    <w:name w:val="Strong"/>
    <w:basedOn w:val="a0"/>
    <w:uiPriority w:val="22"/>
    <w:qFormat/>
    <w:rsid w:val="0057620D"/>
    <w:rPr>
      <w:b/>
      <w:bCs/>
    </w:rPr>
  </w:style>
  <w:style w:type="character" w:styleId="af2">
    <w:name w:val="Placeholder Text"/>
    <w:basedOn w:val="a0"/>
    <w:uiPriority w:val="99"/>
    <w:semiHidden/>
    <w:rsid w:val="00EC7AA7"/>
    <w:rPr>
      <w:color w:val="808080"/>
    </w:rPr>
  </w:style>
  <w:style w:type="paragraph" w:customStyle="1" w:styleId="ConsPlusNormal">
    <w:name w:val="ConsPlusNormal"/>
    <w:rsid w:val="00BB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Normal (Web)"/>
    <w:basedOn w:val="a"/>
    <w:uiPriority w:val="99"/>
    <w:semiHidden/>
    <w:unhideWhenUsed/>
    <w:rsid w:val="006D1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908D-EB30-4914-88DF-5260921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АДРЕСА И РЕКВИЗИТЫ СТОРОН</vt:lpstr>
      <vt:lpstr/>
    </vt:vector>
  </TitlesOfParts>
  <Company>ИДО НГТУ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Лопатова В.М.</dc:creator>
  <cp:lastModifiedBy>reshetnikova</cp:lastModifiedBy>
  <cp:revision>12</cp:revision>
  <cp:lastPrinted>2024-05-21T02:28:00Z</cp:lastPrinted>
  <dcterms:created xsi:type="dcterms:W3CDTF">2024-05-21T02:06:00Z</dcterms:created>
  <dcterms:modified xsi:type="dcterms:W3CDTF">2024-05-24T04:55:00Z</dcterms:modified>
</cp:coreProperties>
</file>